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D5" w:rsidRPr="008A4D49" w:rsidRDefault="007A61B2" w:rsidP="001414D5">
      <w:pPr>
        <w:spacing w:after="0" w:line="240" w:lineRule="auto"/>
        <w:jc w:val="right"/>
        <w:rPr>
          <w:rFonts w:cstheme="minorHAnsi"/>
          <w:sz w:val="1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1414D5" w:rsidRPr="008A4D49">
        <w:rPr>
          <w:rFonts w:cstheme="minorHAnsi"/>
          <w:sz w:val="18"/>
          <w:szCs w:val="24"/>
        </w:rPr>
        <w:t xml:space="preserve">ZAŁĄCZNIK NR 1 </w:t>
      </w:r>
    </w:p>
    <w:p w:rsidR="001414D5" w:rsidRDefault="001414D5" w:rsidP="001414D5">
      <w:pPr>
        <w:spacing w:after="0" w:line="240" w:lineRule="auto"/>
        <w:jc w:val="right"/>
        <w:rPr>
          <w:rFonts w:cstheme="minorHAnsi"/>
          <w:sz w:val="18"/>
          <w:szCs w:val="24"/>
        </w:rPr>
      </w:pPr>
      <w:r w:rsidRPr="008A4D49">
        <w:rPr>
          <w:rFonts w:cstheme="minorHAnsi"/>
          <w:sz w:val="18"/>
          <w:szCs w:val="24"/>
        </w:rPr>
        <w:t xml:space="preserve">do Regulamin naboru, uczestnictwa i realizacji </w:t>
      </w:r>
    </w:p>
    <w:p w:rsidR="001414D5" w:rsidRDefault="001414D5" w:rsidP="001414D5">
      <w:pPr>
        <w:spacing w:after="0" w:line="240" w:lineRule="auto"/>
        <w:jc w:val="right"/>
        <w:rPr>
          <w:rFonts w:cstheme="minorHAnsi"/>
          <w:sz w:val="18"/>
          <w:szCs w:val="24"/>
        </w:rPr>
      </w:pPr>
      <w:r w:rsidRPr="008A4D49">
        <w:rPr>
          <w:rFonts w:cstheme="minorHAnsi"/>
          <w:sz w:val="18"/>
          <w:szCs w:val="24"/>
        </w:rPr>
        <w:t xml:space="preserve">Programu „Asystent osobisty osoby niepełnosprawnej – edycja 2021” </w:t>
      </w:r>
    </w:p>
    <w:p w:rsidR="001414D5" w:rsidRPr="008A4D49" w:rsidRDefault="001414D5" w:rsidP="001414D5">
      <w:pPr>
        <w:spacing w:after="0" w:line="240" w:lineRule="auto"/>
        <w:jc w:val="right"/>
        <w:rPr>
          <w:rFonts w:cstheme="minorHAnsi"/>
          <w:sz w:val="18"/>
          <w:szCs w:val="24"/>
        </w:rPr>
      </w:pPr>
      <w:r w:rsidRPr="008A4D49">
        <w:rPr>
          <w:rFonts w:cstheme="minorHAnsi"/>
          <w:sz w:val="18"/>
          <w:szCs w:val="24"/>
        </w:rPr>
        <w:t>w Gminie Sucha Beskidzka</w:t>
      </w:r>
    </w:p>
    <w:p w:rsidR="00487C6C" w:rsidRPr="00487C6C" w:rsidRDefault="00487C6C" w:rsidP="001414D5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 w:rsidR="00AA573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AA573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AA5736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  <w:r w:rsidR="00AA573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AA5736" w:rsidRDefault="00AA5736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414D5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A5736"/>
    <w:rsid w:val="00AD41F1"/>
    <w:rsid w:val="00C24130"/>
    <w:rsid w:val="00C24E5B"/>
    <w:rsid w:val="00C34FD3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Joanna Wilgierz</cp:lastModifiedBy>
  <cp:revision>3</cp:revision>
  <dcterms:created xsi:type="dcterms:W3CDTF">2021-04-21T12:19:00Z</dcterms:created>
  <dcterms:modified xsi:type="dcterms:W3CDTF">2021-04-21T12:21:00Z</dcterms:modified>
</cp:coreProperties>
</file>