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2" w:rsidRDefault="004453D2" w:rsidP="004453D2">
      <w:pPr>
        <w:pStyle w:val="Default"/>
      </w:pPr>
    </w:p>
    <w:p w:rsidR="00B34780" w:rsidRDefault="004453D2" w:rsidP="004453D2">
      <w:pPr>
        <w:jc w:val="right"/>
        <w:rPr>
          <w:i/>
        </w:rPr>
      </w:pPr>
      <w:r w:rsidRPr="004453D2">
        <w:rPr>
          <w:i/>
        </w:rPr>
        <w:t xml:space="preserve"> Załącznik nr 5 </w:t>
      </w:r>
    </w:p>
    <w:p w:rsidR="004453D2" w:rsidRDefault="004453D2" w:rsidP="004453D2">
      <w:pPr>
        <w:pStyle w:val="Default"/>
      </w:pPr>
    </w:p>
    <w:p w:rsidR="004453D2" w:rsidRDefault="004453D2" w:rsidP="004453D2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4453D2">
        <w:rPr>
          <w:rFonts w:ascii="Tahoma" w:hAnsi="Tahoma" w:cs="Tahoma"/>
          <w:b/>
          <w:bCs/>
          <w:sz w:val="22"/>
          <w:szCs w:val="22"/>
        </w:rPr>
        <w:t>UMOWA Nr</w:t>
      </w:r>
      <w:r>
        <w:rPr>
          <w:rFonts w:ascii="Tahoma" w:hAnsi="Tahoma" w:cs="Tahoma"/>
          <w:b/>
          <w:bCs/>
          <w:sz w:val="22"/>
          <w:szCs w:val="22"/>
        </w:rPr>
        <w:t xml:space="preserve"> ….</w:t>
      </w:r>
    </w:p>
    <w:p w:rsidR="004453D2" w:rsidRPr="004453D2" w:rsidRDefault="004453D2" w:rsidP="004453D2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zawarta w dniu ..................... w ……………………………., pomiędzy </w:t>
      </w:r>
      <w:r w:rsidR="004C0524">
        <w:rPr>
          <w:rFonts w:ascii="Tahoma" w:hAnsi="Tahoma" w:cs="Tahoma"/>
          <w:sz w:val="20"/>
          <w:szCs w:val="20"/>
        </w:rPr>
        <w:t xml:space="preserve"> </w:t>
      </w:r>
      <w:r w:rsidRPr="004453D2">
        <w:rPr>
          <w:rFonts w:ascii="Tahoma" w:hAnsi="Tahoma" w:cs="Tahoma"/>
          <w:sz w:val="20"/>
          <w:szCs w:val="20"/>
        </w:rPr>
        <w:t xml:space="preserve">Gminą </w:t>
      </w:r>
      <w:r>
        <w:rPr>
          <w:rFonts w:ascii="Tahoma" w:hAnsi="Tahoma" w:cs="Tahoma"/>
          <w:sz w:val="20"/>
          <w:szCs w:val="20"/>
        </w:rPr>
        <w:t>Sucha Beskidzka</w:t>
      </w:r>
      <w:r w:rsidRPr="004453D2">
        <w:rPr>
          <w:rFonts w:ascii="Tahoma" w:hAnsi="Tahoma" w:cs="Tahoma"/>
          <w:sz w:val="20"/>
          <w:szCs w:val="20"/>
        </w:rPr>
        <w:t xml:space="preserve"> z siedzibą</w:t>
      </w:r>
      <w:r>
        <w:rPr>
          <w:rFonts w:ascii="Tahoma" w:hAnsi="Tahoma" w:cs="Tahoma"/>
          <w:sz w:val="20"/>
          <w:szCs w:val="20"/>
        </w:rPr>
        <w:t xml:space="preserve"> przy ul. Mickiewicza 19, 34-200 Sucha Beskidzka</w:t>
      </w:r>
      <w:r w:rsidRPr="004453D2"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sz w:val="20"/>
          <w:szCs w:val="20"/>
        </w:rPr>
        <w:t>552-156-74-04</w:t>
      </w:r>
      <w:r w:rsidRPr="004453D2">
        <w:rPr>
          <w:rFonts w:ascii="Tahoma" w:hAnsi="Tahoma" w:cs="Tahoma"/>
          <w:sz w:val="20"/>
          <w:szCs w:val="20"/>
        </w:rPr>
        <w:t xml:space="preserve">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w której imieniu działa Centrum </w:t>
      </w:r>
      <w:r>
        <w:rPr>
          <w:rFonts w:ascii="Tahoma" w:hAnsi="Tahoma" w:cs="Tahoma"/>
          <w:sz w:val="20"/>
          <w:szCs w:val="20"/>
        </w:rPr>
        <w:t>Usług Wspólnych w Suchej Beskidzkiej</w:t>
      </w:r>
      <w:r w:rsidRPr="004453D2">
        <w:rPr>
          <w:rFonts w:ascii="Tahoma" w:hAnsi="Tahoma" w:cs="Tahoma"/>
          <w:sz w:val="20"/>
          <w:szCs w:val="20"/>
        </w:rPr>
        <w:t xml:space="preserve">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reprezentowane przez :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1. ………………………..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w dalszej części umowy zwanym Zamawiającym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a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……………………. z siedzibą ul ……………………, XX …………………………. ,wpisany do KRS /Centralnej Ewidencji i Informacji o Działalności Gospodarczej , Regon ………………. , NIP: ……………………, </w:t>
      </w:r>
    </w:p>
    <w:p w:rsidR="004453D2" w:rsidRDefault="004453D2" w:rsidP="004453D2">
      <w:pPr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>zwanym dalej Wykonawcą.</w:t>
      </w:r>
    </w:p>
    <w:p w:rsidR="004C0524" w:rsidRDefault="004C0524" w:rsidP="004C0524">
      <w:pPr>
        <w:pStyle w:val="Default"/>
      </w:pPr>
    </w:p>
    <w:p w:rsidR="004C0524" w:rsidRDefault="004C0524" w:rsidP="004C0524">
      <w:pPr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  <w:r w:rsidRPr="004C0524">
        <w:rPr>
          <w:rFonts w:ascii="Tahoma" w:hAnsi="Tahoma" w:cs="Tahoma"/>
          <w:sz w:val="20"/>
          <w:szCs w:val="20"/>
        </w:rPr>
        <w:t>W wyniku przeprowadzonego postępowania zgodnie procedurą rozeznania rynku , bez zastosowania przepisów ustawy z dnia 29 stycznia 2004 r. – Prawo zamówień publicznych (Dz. U. z 2015 r., poz. 2164 ), Zamawiający dokonał wyboru najkorzystniejszej oferty i została zawarta umowa o następującej treści:</w:t>
      </w:r>
    </w:p>
    <w:p w:rsidR="004C0524" w:rsidRDefault="004C0524" w:rsidP="004C0524">
      <w:pPr>
        <w:pStyle w:val="Default"/>
        <w:jc w:val="center"/>
      </w:pPr>
    </w:p>
    <w:p w:rsidR="004C0524" w:rsidRPr="004C0524" w:rsidRDefault="004C0524" w:rsidP="004C0524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b/>
          <w:bCs/>
          <w:sz w:val="20"/>
          <w:szCs w:val="20"/>
        </w:rPr>
        <w:t>§ 1</w:t>
      </w:r>
    </w:p>
    <w:p w:rsidR="004C0524" w:rsidRPr="004C0524" w:rsidRDefault="004C0524" w:rsidP="00DC0332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4C0524" w:rsidRDefault="004C0524" w:rsidP="00DC033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sz w:val="20"/>
          <w:szCs w:val="20"/>
        </w:rPr>
        <w:t>1.Zamawiający zleca a Wykonawca zobowiązuje się do świadczenia usług szkoleniowych przy realizacji projektu pn. „</w:t>
      </w:r>
      <w:r>
        <w:rPr>
          <w:rFonts w:ascii="Tahoma" w:hAnsi="Tahoma" w:cs="Tahoma"/>
          <w:sz w:val="20"/>
          <w:szCs w:val="20"/>
        </w:rPr>
        <w:t>Inwestycja w Edukację – bramą do sukcesu w Gminie Sucha Beskidzka</w:t>
      </w:r>
      <w:r w:rsidRPr="004C0524">
        <w:rPr>
          <w:rFonts w:ascii="Tahoma" w:hAnsi="Tahoma" w:cs="Tahoma"/>
          <w:sz w:val="20"/>
          <w:szCs w:val="20"/>
        </w:rPr>
        <w:t xml:space="preserve">” współfinansowanego w ramach Regionalnego Programu Operacyjnego Województwa Małopolskiego na lata 2014-2020 Oś Priorytetowa 10 WIEDZA I KOMPETENCJE , Działanie 10.01 Rozwój kształcenia ogólnego, Poddziałanie 10.01.03 EDUKACJA W SZKOŁACH PROWADZĄCYCH KSZTAŁCENIE OGÓLNE </w:t>
      </w:r>
    </w:p>
    <w:p w:rsidR="004C0524" w:rsidRDefault="004C0524" w:rsidP="004C052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sz w:val="20"/>
          <w:szCs w:val="20"/>
        </w:rPr>
        <w:t>z Europejskiego Funduszu Społecznego</w:t>
      </w:r>
      <w:r>
        <w:rPr>
          <w:rFonts w:ascii="Tahoma" w:hAnsi="Tahoma" w:cs="Tahoma"/>
          <w:sz w:val="20"/>
          <w:szCs w:val="20"/>
        </w:rPr>
        <w:t>.</w:t>
      </w:r>
    </w:p>
    <w:p w:rsidR="004C0524" w:rsidRDefault="004C0524" w:rsidP="004C0524">
      <w:pPr>
        <w:pStyle w:val="Default"/>
      </w:pPr>
    </w:p>
    <w:p w:rsidR="00CB5B75" w:rsidRDefault="004C0524" w:rsidP="004C052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sz w:val="20"/>
          <w:szCs w:val="20"/>
        </w:rPr>
        <w:t xml:space="preserve"> 2.Przedmiotem zamówienia są</w:t>
      </w:r>
      <w:r w:rsidR="00CB5B75">
        <w:rPr>
          <w:rFonts w:ascii="Tahoma" w:hAnsi="Tahoma" w:cs="Tahoma"/>
          <w:sz w:val="20"/>
          <w:szCs w:val="20"/>
        </w:rPr>
        <w:t>:</w:t>
      </w:r>
    </w:p>
    <w:p w:rsidR="00CB5B75" w:rsidRDefault="00CB5B75" w:rsidP="004C052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C0524" w:rsidRDefault="004C0524" w:rsidP="00CB5B75">
      <w:pPr>
        <w:pStyle w:val="Default"/>
        <w:numPr>
          <w:ilvl w:val="0"/>
          <w:numId w:val="20"/>
        </w:numPr>
        <w:jc w:val="both"/>
        <w:rPr>
          <w:rStyle w:val="Bodytext7"/>
          <w:sz w:val="20"/>
          <w:szCs w:val="20"/>
        </w:rPr>
      </w:pPr>
      <w:r w:rsidRPr="004C0524">
        <w:rPr>
          <w:rStyle w:val="Bodytext7"/>
          <w:sz w:val="20"/>
          <w:szCs w:val="20"/>
        </w:rPr>
        <w:t xml:space="preserve">usługi szkoleniowe mające na celu podniesienie kompetencji zawodowych i doskonalenie umiejętności u 59 nauczycieli pracujących w  SP nr 1 i Gimnazjum </w:t>
      </w:r>
      <w:r>
        <w:rPr>
          <w:rStyle w:val="Bodytext7"/>
          <w:sz w:val="20"/>
          <w:szCs w:val="20"/>
        </w:rPr>
        <w:br/>
      </w:r>
      <w:r w:rsidRPr="004C0524">
        <w:rPr>
          <w:rStyle w:val="Bodytext7"/>
          <w:sz w:val="20"/>
          <w:szCs w:val="20"/>
        </w:rPr>
        <w:t xml:space="preserve">w Suchej Beskidzkiej, SP nr 2 w Suchej Beskidzkiej oraz Filii SP nr 2 w Suchej Beskidzkiej w zakresie wykorzystania nowoczesnych narzędzi oraz technologii informacyjnych i komunikacyjnych, nauczania w obszarze przedmiotów </w:t>
      </w:r>
      <w:proofErr w:type="spellStart"/>
      <w:r w:rsidRPr="004C0524">
        <w:rPr>
          <w:rStyle w:val="Bodytext7"/>
          <w:sz w:val="20"/>
          <w:szCs w:val="20"/>
        </w:rPr>
        <w:t>matematyczno</w:t>
      </w:r>
      <w:proofErr w:type="spellEnd"/>
      <w:r w:rsidRPr="004C0524">
        <w:rPr>
          <w:rStyle w:val="Bodytext7"/>
          <w:sz w:val="20"/>
          <w:szCs w:val="20"/>
        </w:rPr>
        <w:t xml:space="preserve"> – przyrodniczych z włączeniem do procesu dydaktycznego metody eksperymentu i praktycznym zastosowaniem współczesnych technologii w edukacji, prowadzenia zajęć z programowania, sieci współpracy i samokształcenia oraz pracy z dziećmi ze SPE</w:t>
      </w:r>
      <w:r w:rsidR="00E75B9A">
        <w:rPr>
          <w:rStyle w:val="Bodytext7"/>
          <w:sz w:val="20"/>
          <w:szCs w:val="20"/>
        </w:rPr>
        <w:t xml:space="preserve"> </w:t>
      </w:r>
      <w:r w:rsidRPr="004C0524">
        <w:rPr>
          <w:rStyle w:val="Bodytext7"/>
          <w:sz w:val="20"/>
          <w:szCs w:val="20"/>
        </w:rPr>
        <w:t>(specjalne potrzeby edukacyjne) i niepełnosprawnymi.</w:t>
      </w:r>
    </w:p>
    <w:p w:rsidR="00CB5B75" w:rsidRPr="00CB5B75" w:rsidRDefault="00CB5B75" w:rsidP="00CB5B75">
      <w:pPr>
        <w:pStyle w:val="Default"/>
        <w:numPr>
          <w:ilvl w:val="0"/>
          <w:numId w:val="20"/>
        </w:numPr>
        <w:jc w:val="both"/>
        <w:rPr>
          <w:rStyle w:val="Bodytext7"/>
          <w:sz w:val="20"/>
          <w:szCs w:val="20"/>
        </w:rPr>
      </w:pPr>
      <w:r>
        <w:rPr>
          <w:rStyle w:val="Bodytext7"/>
          <w:sz w:val="20"/>
          <w:szCs w:val="20"/>
        </w:rPr>
        <w:t>Z</w:t>
      </w:r>
      <w:r w:rsidRPr="00CB5B75">
        <w:rPr>
          <w:rStyle w:val="Bodytext7"/>
          <w:sz w:val="20"/>
          <w:szCs w:val="20"/>
        </w:rPr>
        <w:t>estaw materiałów szkoleniowych o min. zawartości:</w:t>
      </w:r>
    </w:p>
    <w:p w:rsidR="00CB5B75" w:rsidRDefault="00CB5B75" w:rsidP="00CB5B75">
      <w:pPr>
        <w:pStyle w:val="Default"/>
        <w:ind w:left="720"/>
        <w:jc w:val="both"/>
        <w:rPr>
          <w:rStyle w:val="Bodytext7"/>
          <w:sz w:val="20"/>
          <w:szCs w:val="20"/>
        </w:rPr>
      </w:pPr>
      <w:r w:rsidRPr="00CB5B75">
        <w:rPr>
          <w:rStyle w:val="Bodytext7"/>
          <w:sz w:val="20"/>
          <w:szCs w:val="20"/>
        </w:rPr>
        <w:t xml:space="preserve"> podręcznik rozumiany jako baza wiedzy do wykorzystania w praktyce przez nauczycieli (materiał w formie drukowanej i/lub elektronicznej)</w:t>
      </w:r>
      <w:r>
        <w:rPr>
          <w:rStyle w:val="Bodytext7"/>
          <w:sz w:val="20"/>
          <w:szCs w:val="20"/>
        </w:rPr>
        <w:t xml:space="preserve">, </w:t>
      </w:r>
      <w:r w:rsidRPr="00CB5B75">
        <w:rPr>
          <w:rStyle w:val="Bodytext7"/>
          <w:sz w:val="20"/>
          <w:szCs w:val="20"/>
        </w:rPr>
        <w:t>materiały multimedialne do wykorzystania w praktyce dydaktyczne</w:t>
      </w:r>
      <w:r>
        <w:rPr>
          <w:rStyle w:val="Bodytext7"/>
          <w:sz w:val="20"/>
          <w:szCs w:val="20"/>
        </w:rPr>
        <w:t xml:space="preserve">j (prezentacje, gry i/lub filmy), </w:t>
      </w:r>
      <w:r w:rsidRPr="00CB5B75">
        <w:rPr>
          <w:rStyle w:val="Bodytext7"/>
          <w:sz w:val="20"/>
          <w:szCs w:val="20"/>
        </w:rPr>
        <w:t xml:space="preserve">materiały biurowe do praktycznego wykorzystania podczas zajęć w procesie nabywania wiedzy </w:t>
      </w:r>
      <w:r w:rsidR="00E75B9A">
        <w:rPr>
          <w:rStyle w:val="Bodytext7"/>
          <w:sz w:val="20"/>
          <w:szCs w:val="20"/>
        </w:rPr>
        <w:t>przez nauczycieli.</w:t>
      </w:r>
    </w:p>
    <w:p w:rsidR="00CB5B75" w:rsidRDefault="00CB5B75" w:rsidP="004C0524">
      <w:pPr>
        <w:pStyle w:val="Default"/>
        <w:jc w:val="both"/>
        <w:rPr>
          <w:rStyle w:val="Bodytext7"/>
          <w:sz w:val="20"/>
          <w:szCs w:val="20"/>
        </w:rPr>
      </w:pPr>
    </w:p>
    <w:p w:rsidR="00CB5B75" w:rsidRDefault="00CB5B75" w:rsidP="004C0524">
      <w:pPr>
        <w:pStyle w:val="Default"/>
        <w:jc w:val="both"/>
        <w:rPr>
          <w:rStyle w:val="Bodytext7"/>
          <w:sz w:val="20"/>
          <w:szCs w:val="20"/>
        </w:rPr>
      </w:pPr>
    </w:p>
    <w:p w:rsidR="00DC0332" w:rsidRDefault="00DC0332" w:rsidP="00DC0332">
      <w:pPr>
        <w:pStyle w:val="Default"/>
      </w:pPr>
    </w:p>
    <w:p w:rsidR="00E75B9A" w:rsidRDefault="00E75B9A" w:rsidP="00DC0332">
      <w:pPr>
        <w:pStyle w:val="Default"/>
      </w:pPr>
    </w:p>
    <w:p w:rsidR="00E75B9A" w:rsidRDefault="00E75B9A" w:rsidP="00DC0332">
      <w:pPr>
        <w:pStyle w:val="Default"/>
      </w:pPr>
    </w:p>
    <w:p w:rsidR="00E75B9A" w:rsidRDefault="00E75B9A" w:rsidP="00DC0332">
      <w:pPr>
        <w:pStyle w:val="Default"/>
      </w:pPr>
    </w:p>
    <w:p w:rsidR="00DC0332" w:rsidRPr="00044FDD" w:rsidRDefault="00DC0332" w:rsidP="00DC033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044FDD">
        <w:rPr>
          <w:rFonts w:ascii="Tahoma" w:hAnsi="Tahoma" w:cs="Tahoma"/>
          <w:b/>
          <w:bCs/>
          <w:sz w:val="20"/>
          <w:szCs w:val="20"/>
        </w:rPr>
        <w:lastRenderedPageBreak/>
        <w:t>§ 2</w:t>
      </w:r>
    </w:p>
    <w:p w:rsidR="00DC0332" w:rsidRPr="00044FDD" w:rsidRDefault="00DC0332" w:rsidP="00DC0332">
      <w:pPr>
        <w:pStyle w:val="Default"/>
        <w:spacing w:after="240" w:line="276" w:lineRule="auto"/>
        <w:jc w:val="center"/>
        <w:rPr>
          <w:rFonts w:ascii="Tahoma" w:hAnsi="Tahoma" w:cs="Tahoma"/>
          <w:sz w:val="20"/>
          <w:szCs w:val="20"/>
        </w:rPr>
      </w:pPr>
      <w:r w:rsidRPr="00044FDD">
        <w:rPr>
          <w:rFonts w:ascii="Tahoma" w:hAnsi="Tahoma" w:cs="Tahoma"/>
          <w:b/>
          <w:bCs/>
          <w:sz w:val="20"/>
          <w:szCs w:val="20"/>
        </w:rPr>
        <w:t>Termin obowiązywania umowy</w:t>
      </w:r>
    </w:p>
    <w:p w:rsidR="00DC0332" w:rsidRPr="00DC0332" w:rsidRDefault="00DC0332" w:rsidP="00DC0332">
      <w:pPr>
        <w:pStyle w:val="Default"/>
        <w:spacing w:line="276" w:lineRule="auto"/>
        <w:jc w:val="both"/>
        <w:rPr>
          <w:sz w:val="20"/>
          <w:szCs w:val="20"/>
        </w:rPr>
      </w:pPr>
      <w:r w:rsidRPr="00DC0332">
        <w:rPr>
          <w:sz w:val="20"/>
          <w:szCs w:val="20"/>
        </w:rPr>
        <w:t xml:space="preserve">1.Strony uzgadniają wykonanie umowy w terminie do dnia </w:t>
      </w:r>
      <w:r>
        <w:rPr>
          <w:b/>
          <w:bCs/>
          <w:sz w:val="20"/>
          <w:szCs w:val="20"/>
        </w:rPr>
        <w:t>31.03</w:t>
      </w:r>
      <w:r w:rsidRPr="00DC0332">
        <w:rPr>
          <w:b/>
          <w:bCs/>
          <w:sz w:val="20"/>
          <w:szCs w:val="20"/>
        </w:rPr>
        <w:t xml:space="preserve">.2018 r. , </w:t>
      </w:r>
      <w:r w:rsidRPr="00DC0332">
        <w:rPr>
          <w:sz w:val="20"/>
          <w:szCs w:val="20"/>
        </w:rPr>
        <w:t xml:space="preserve">przy czym zakres usług </w:t>
      </w:r>
    </w:p>
    <w:p w:rsidR="00DC0332" w:rsidRDefault="00DC0332" w:rsidP="00DC0332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DC0332">
        <w:rPr>
          <w:sz w:val="20"/>
          <w:szCs w:val="20"/>
        </w:rPr>
        <w:t xml:space="preserve">wg § 3. </w:t>
      </w:r>
      <w:r w:rsidR="00CB5B75">
        <w:rPr>
          <w:sz w:val="20"/>
          <w:szCs w:val="20"/>
        </w:rPr>
        <w:t xml:space="preserve">ust </w:t>
      </w:r>
      <w:r>
        <w:rPr>
          <w:sz w:val="20"/>
          <w:szCs w:val="20"/>
        </w:rPr>
        <w:t>2</w:t>
      </w:r>
      <w:r w:rsidR="00CB5B75">
        <w:rPr>
          <w:sz w:val="20"/>
          <w:szCs w:val="20"/>
        </w:rPr>
        <w:t>, ust. 3 pkt 3</w:t>
      </w:r>
      <w:r>
        <w:rPr>
          <w:sz w:val="20"/>
          <w:szCs w:val="20"/>
        </w:rPr>
        <w:t>.1</w:t>
      </w:r>
      <w:r w:rsidRPr="00DC03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B5B75">
        <w:rPr>
          <w:sz w:val="20"/>
          <w:szCs w:val="20"/>
        </w:rPr>
        <w:t>3.2 oraz 3</w:t>
      </w:r>
      <w:r w:rsidRPr="00DC0332">
        <w:rPr>
          <w:sz w:val="20"/>
          <w:szCs w:val="20"/>
        </w:rPr>
        <w:t xml:space="preserve">.3 w terminie do dnia </w:t>
      </w:r>
      <w:r>
        <w:rPr>
          <w:b/>
          <w:bCs/>
          <w:sz w:val="20"/>
          <w:szCs w:val="20"/>
        </w:rPr>
        <w:t>15</w:t>
      </w:r>
      <w:r w:rsidRPr="00DC0332">
        <w:rPr>
          <w:b/>
          <w:bCs/>
          <w:sz w:val="20"/>
          <w:szCs w:val="20"/>
        </w:rPr>
        <w:t>.09.2017 r.</w:t>
      </w:r>
    </w:p>
    <w:p w:rsidR="00C53C6A" w:rsidRDefault="00C53C6A" w:rsidP="00C53C6A">
      <w:pPr>
        <w:pStyle w:val="Default"/>
      </w:pPr>
    </w:p>
    <w:p w:rsidR="00C53C6A" w:rsidRPr="00C53C6A" w:rsidRDefault="00C53C6A" w:rsidP="00C53C6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53C6A">
        <w:rPr>
          <w:rFonts w:ascii="Tahoma" w:hAnsi="Tahoma" w:cs="Tahoma"/>
          <w:b/>
          <w:bCs/>
          <w:sz w:val="20"/>
          <w:szCs w:val="20"/>
        </w:rPr>
        <w:t>§ 3</w:t>
      </w:r>
    </w:p>
    <w:p w:rsidR="00C53C6A" w:rsidRPr="00C53C6A" w:rsidRDefault="00C53C6A" w:rsidP="00C53C6A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C53C6A">
        <w:rPr>
          <w:rFonts w:ascii="Tahoma" w:hAnsi="Tahoma" w:cs="Tahoma"/>
          <w:b/>
          <w:bCs/>
          <w:sz w:val="20"/>
          <w:szCs w:val="20"/>
        </w:rPr>
        <w:t>Obowiązki Wykonawcy</w:t>
      </w:r>
    </w:p>
    <w:p w:rsidR="00C53C6A" w:rsidRPr="00E75B9A" w:rsidRDefault="00CB5B75" w:rsidP="00CB5B75">
      <w:pPr>
        <w:pStyle w:val="Default"/>
        <w:spacing w:after="240"/>
        <w:jc w:val="both"/>
        <w:rPr>
          <w:sz w:val="22"/>
          <w:szCs w:val="22"/>
        </w:rPr>
      </w:pPr>
      <w:r w:rsidRPr="00E75B9A">
        <w:rPr>
          <w:sz w:val="22"/>
          <w:szCs w:val="22"/>
        </w:rPr>
        <w:t xml:space="preserve">1. </w:t>
      </w:r>
      <w:r w:rsidR="00C53C6A" w:rsidRPr="00E75B9A">
        <w:rPr>
          <w:sz w:val="22"/>
          <w:szCs w:val="22"/>
        </w:rPr>
        <w:t xml:space="preserve">Realizacja usług zgodnie z harmonogramem realizacji , który stanowi Załącznik Nr …. Do umowy.. </w:t>
      </w:r>
    </w:p>
    <w:p w:rsidR="00CB5B75" w:rsidRDefault="00CB5B75" w:rsidP="00CB5B75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2. Dostarczenie materiałów zgodnie z wykazem stanowiącym Załącznik Nr ….. do umowy….</w:t>
      </w:r>
    </w:p>
    <w:p w:rsidR="00C53C6A" w:rsidRDefault="00C53C6A" w:rsidP="00C53C6A">
      <w:pPr>
        <w:pStyle w:val="Default"/>
        <w:rPr>
          <w:sz w:val="22"/>
          <w:szCs w:val="22"/>
        </w:rPr>
      </w:pPr>
    </w:p>
    <w:p w:rsidR="00855F87" w:rsidRPr="00C53C6A" w:rsidRDefault="00CB5B75" w:rsidP="00C53C6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53C6A" w:rsidRPr="00C53C6A">
        <w:rPr>
          <w:rFonts w:ascii="Tahoma" w:hAnsi="Tahoma" w:cs="Tahoma"/>
          <w:sz w:val="20"/>
          <w:szCs w:val="20"/>
        </w:rPr>
        <w:t xml:space="preserve">. Do zadań Wykonawcy należy realizacja następującej tematyki szkoleniowej: </w:t>
      </w:r>
    </w:p>
    <w:p w:rsidR="00C53C6A" w:rsidRPr="00C53C6A" w:rsidRDefault="00C53C6A" w:rsidP="00C53C6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B5B75" w:rsidRPr="00CB5B75" w:rsidRDefault="00C53C6A" w:rsidP="00CB5B75">
      <w:pPr>
        <w:pStyle w:val="Akapitzlist"/>
        <w:numPr>
          <w:ilvl w:val="1"/>
          <w:numId w:val="19"/>
        </w:numPr>
        <w:spacing w:after="0" w:line="250" w:lineRule="exact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CB5B75">
        <w:rPr>
          <w:rFonts w:ascii="Tahoma" w:hAnsi="Tahoma" w:cs="Tahoma"/>
          <w:sz w:val="20"/>
          <w:szCs w:val="20"/>
        </w:rPr>
        <w:t xml:space="preserve">Warsztaty dla nauczycieli pn. </w:t>
      </w:r>
      <w:r w:rsidRPr="00CB5B75">
        <w:rPr>
          <w:rFonts w:ascii="Tahoma" w:hAnsi="Tahoma" w:cs="Tahoma"/>
          <w:b/>
          <w:bCs/>
          <w:i/>
          <w:iCs/>
          <w:sz w:val="20"/>
          <w:szCs w:val="20"/>
        </w:rPr>
        <w:t xml:space="preserve">TIK i nowoczesne narzędzia w procesie dydaktycznym, </w:t>
      </w:r>
      <w:r w:rsidRPr="00CB5B75">
        <w:rPr>
          <w:rFonts w:ascii="Tahoma" w:hAnsi="Tahoma" w:cs="Tahoma"/>
          <w:sz w:val="20"/>
          <w:szCs w:val="20"/>
        </w:rPr>
        <w:t>które obejmują zagadnienia:</w:t>
      </w:r>
      <w:r w:rsidRPr="00CB5B75">
        <w:rPr>
          <w:rStyle w:val="Bodytext7"/>
          <w:sz w:val="20"/>
          <w:szCs w:val="20"/>
        </w:rPr>
        <w:t xml:space="preserve"> obsługi programów dotyczącej prowadzenia zajęć z programami multimedialnymi i edukacyjnymi,  wykorzystania urządzeń multimedialnych; wartościowych sposobów wykorzystania TIK w pracy edukacyjnej; nowoczesnych trendów w nauczaniu wspieranym TIK takich jak praca metodą projektu; organizacji zajęć z wykorzystaniem TIK; nowej roli nauczyciela; pokazanie uczniom „jak uczyć się myślenia”; różnych możliwości wykorzystania TIK do własnego uczenia się; prawa autorskiego w szkole i pracy własnej nauczyciela; Szkolenie dla 4 grup (łączni</w:t>
      </w:r>
      <w:r w:rsidR="00E75B9A">
        <w:rPr>
          <w:rStyle w:val="Bodytext7"/>
          <w:sz w:val="20"/>
          <w:szCs w:val="20"/>
        </w:rPr>
        <w:t>e 59 nauczycieli), każda grupa 2</w:t>
      </w:r>
      <w:r w:rsidRPr="00CB5B75">
        <w:rPr>
          <w:rStyle w:val="Bodytext7"/>
          <w:sz w:val="20"/>
          <w:szCs w:val="20"/>
        </w:rPr>
        <w:t>0 h;</w:t>
      </w:r>
      <w:bookmarkStart w:id="0" w:name="bookmark1"/>
    </w:p>
    <w:p w:rsidR="00CB5B75" w:rsidRPr="00CB5B75" w:rsidRDefault="00CB5B75" w:rsidP="00CB5B75">
      <w:pPr>
        <w:pStyle w:val="Akapitzlist"/>
        <w:spacing w:after="0" w:line="250" w:lineRule="exact"/>
        <w:ind w:left="360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:rsidR="00CB5B75" w:rsidRPr="00CB5B75" w:rsidRDefault="00C53C6A" w:rsidP="00CB5B75">
      <w:pPr>
        <w:pStyle w:val="Akapitzlist"/>
        <w:numPr>
          <w:ilvl w:val="1"/>
          <w:numId w:val="19"/>
        </w:numPr>
        <w:spacing w:after="0" w:line="250" w:lineRule="exact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CB5B75">
        <w:rPr>
          <w:rStyle w:val="Heading22"/>
          <w:rFonts w:ascii="Tahoma" w:hAnsi="Tahoma" w:cs="Tahoma"/>
          <w:bCs w:val="0"/>
          <w:sz w:val="20"/>
          <w:szCs w:val="20"/>
        </w:rPr>
        <w:t>Szkolenia z metody eksperymentu w zakresie przedmiotów matematyczno-przyrodniczych</w:t>
      </w:r>
      <w:bookmarkEnd w:id="0"/>
      <w:r w:rsidR="005E200A" w:rsidRPr="00CB5B75">
        <w:rPr>
          <w:rStyle w:val="Heading22"/>
          <w:rFonts w:ascii="Tahoma" w:hAnsi="Tahoma" w:cs="Tahoma"/>
          <w:bCs w:val="0"/>
          <w:sz w:val="20"/>
          <w:szCs w:val="20"/>
        </w:rPr>
        <w:t xml:space="preserve"> </w:t>
      </w:r>
      <w:r w:rsidR="005E200A" w:rsidRPr="00CB5B75">
        <w:rPr>
          <w:rStyle w:val="Bodytext7"/>
          <w:sz w:val="20"/>
          <w:szCs w:val="20"/>
        </w:rPr>
        <w:t>obejmujące tematykę</w:t>
      </w:r>
      <w:r w:rsidRPr="00CB5B75">
        <w:rPr>
          <w:rStyle w:val="Bodytext7"/>
          <w:sz w:val="20"/>
          <w:szCs w:val="20"/>
        </w:rPr>
        <w:t>:</w:t>
      </w:r>
      <w:r w:rsidR="005E200A" w:rsidRPr="00CB5B75">
        <w:rPr>
          <w:rFonts w:ascii="Tahoma" w:hAnsi="Tahoma" w:cs="Tahoma"/>
          <w:sz w:val="20"/>
          <w:szCs w:val="20"/>
        </w:rPr>
        <w:t xml:space="preserve"> </w:t>
      </w:r>
      <w:r w:rsidRPr="00CB5B75">
        <w:rPr>
          <w:rStyle w:val="Bodytext7"/>
          <w:sz w:val="20"/>
          <w:szCs w:val="20"/>
        </w:rPr>
        <w:t>zwiększenie zainteresowania uczniów nauką przedmiotu lub grupą przedmiotów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>praktyczne zastosowanie współczesnych technologii w edukacji</w:t>
      </w:r>
      <w:r w:rsidR="005E200A" w:rsidRPr="00CB5B75">
        <w:rPr>
          <w:rStyle w:val="Bodytext7"/>
          <w:sz w:val="20"/>
          <w:szCs w:val="20"/>
        </w:rPr>
        <w:t xml:space="preserve">; przykłady </w:t>
      </w:r>
      <w:r w:rsidRPr="00CB5B75">
        <w:rPr>
          <w:rStyle w:val="Bodytext7"/>
          <w:sz w:val="20"/>
          <w:szCs w:val="20"/>
        </w:rPr>
        <w:t>eksperymentów z zakresu nauk matematyczno-przyrodniczych połączonych z pracą metodą projektu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>wdrożenie innowacyjnych form nauczania z wykorzystaniem nowoczesnych technologii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>kompetencje kluczowe w procesie edukacji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>pojęcie kompetencji matematyczno-przyrodniczych we współczesnej szkole</w:t>
      </w:r>
      <w:r w:rsidR="005E200A" w:rsidRPr="00CB5B75">
        <w:rPr>
          <w:rStyle w:val="Bodytext7"/>
          <w:sz w:val="20"/>
          <w:szCs w:val="20"/>
        </w:rPr>
        <w:t xml:space="preserve">; uczenie się: </w:t>
      </w:r>
      <w:r w:rsidRPr="00CB5B75">
        <w:rPr>
          <w:rStyle w:val="Bodytext7"/>
          <w:sz w:val="20"/>
          <w:szCs w:val="20"/>
        </w:rPr>
        <w:t>style i strategie uczenia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 xml:space="preserve">sposoby rozwijania kompetencji </w:t>
      </w:r>
      <w:proofErr w:type="spellStart"/>
      <w:r w:rsidRPr="00CB5B75">
        <w:rPr>
          <w:rStyle w:val="Bodytext7"/>
          <w:sz w:val="20"/>
          <w:szCs w:val="20"/>
        </w:rPr>
        <w:t>matematyczno</w:t>
      </w:r>
      <w:proofErr w:type="spellEnd"/>
      <w:r w:rsidRPr="00CB5B75">
        <w:rPr>
          <w:rStyle w:val="Bodytext7"/>
          <w:sz w:val="20"/>
          <w:szCs w:val="20"/>
        </w:rPr>
        <w:t xml:space="preserve"> -przyrodniczych uczniów</w:t>
      </w:r>
      <w:r w:rsidR="005E200A" w:rsidRPr="00CB5B75">
        <w:rPr>
          <w:rStyle w:val="Bodytext7"/>
          <w:sz w:val="20"/>
          <w:szCs w:val="20"/>
        </w:rPr>
        <w:t xml:space="preserve"> (poprzez: </w:t>
      </w:r>
      <w:r w:rsidRPr="00CB5B75">
        <w:rPr>
          <w:rStyle w:val="Bodytext7"/>
          <w:sz w:val="20"/>
          <w:szCs w:val="20"/>
        </w:rPr>
        <w:t>stymulowanie aktywności twórczej uczniów;</w:t>
      </w:r>
      <w:r w:rsidR="005E200A" w:rsidRPr="00CB5B75">
        <w:rPr>
          <w:rStyle w:val="Bodytext7"/>
          <w:sz w:val="20"/>
          <w:szCs w:val="20"/>
        </w:rPr>
        <w:t xml:space="preserve"> </w:t>
      </w:r>
      <w:r w:rsidRPr="00CB5B75">
        <w:rPr>
          <w:rStyle w:val="Bodytext7"/>
          <w:sz w:val="20"/>
          <w:szCs w:val="20"/>
        </w:rPr>
        <w:t>strategie uczenia się sprzyjające kształtowaniu kompetencji matematyczno-przyrodniczych;</w:t>
      </w:r>
      <w:r w:rsidR="005E200A" w:rsidRPr="00CB5B75">
        <w:rPr>
          <w:rStyle w:val="Bodytext7"/>
          <w:sz w:val="20"/>
          <w:szCs w:val="20"/>
        </w:rPr>
        <w:t xml:space="preserve"> </w:t>
      </w:r>
      <w:r w:rsidRPr="00CB5B75">
        <w:rPr>
          <w:rStyle w:val="Bodytext7"/>
          <w:sz w:val="20"/>
          <w:szCs w:val="20"/>
        </w:rPr>
        <w:t>praca metodą projektu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>praca metodą problemową</w:t>
      </w:r>
      <w:r w:rsidR="005E200A" w:rsidRPr="00CB5B75">
        <w:rPr>
          <w:rStyle w:val="Bodytext7"/>
          <w:sz w:val="20"/>
          <w:szCs w:val="20"/>
        </w:rPr>
        <w:t xml:space="preserve">; </w:t>
      </w:r>
      <w:r w:rsidRPr="00CB5B75">
        <w:rPr>
          <w:rStyle w:val="Bodytext7"/>
          <w:sz w:val="20"/>
          <w:szCs w:val="20"/>
        </w:rPr>
        <w:t xml:space="preserve">praca metodą </w:t>
      </w:r>
      <w:proofErr w:type="spellStart"/>
      <w:r w:rsidRPr="00CB5B75">
        <w:rPr>
          <w:rStyle w:val="Bodytext7"/>
          <w:sz w:val="20"/>
          <w:szCs w:val="20"/>
        </w:rPr>
        <w:t>eksperymentu</w:t>
      </w:r>
      <w:r w:rsidR="005E200A" w:rsidRPr="00CB5B75">
        <w:rPr>
          <w:rStyle w:val="Bodytext7"/>
          <w:sz w:val="20"/>
          <w:szCs w:val="20"/>
        </w:rPr>
        <w:t>;</w:t>
      </w:r>
      <w:r w:rsidRPr="00CB5B75">
        <w:rPr>
          <w:rStyle w:val="Bodytext7"/>
          <w:sz w:val="20"/>
          <w:szCs w:val="20"/>
        </w:rPr>
        <w:t>gry</w:t>
      </w:r>
      <w:proofErr w:type="spellEnd"/>
      <w:r w:rsidRPr="00CB5B75">
        <w:rPr>
          <w:rStyle w:val="Bodytext7"/>
          <w:sz w:val="20"/>
          <w:szCs w:val="20"/>
        </w:rPr>
        <w:t xml:space="preserve"> matematyczne, gry terenowe</w:t>
      </w:r>
      <w:r w:rsidR="005E200A" w:rsidRPr="00CB5B75">
        <w:rPr>
          <w:rStyle w:val="Bodytext7"/>
          <w:sz w:val="20"/>
          <w:szCs w:val="20"/>
        </w:rPr>
        <w:t>).</w:t>
      </w:r>
      <w:r w:rsidRPr="00CB5B75">
        <w:rPr>
          <w:rStyle w:val="Bodytext7"/>
          <w:sz w:val="20"/>
          <w:szCs w:val="20"/>
        </w:rPr>
        <w:t>Szkolenie dla 4 grup (łącznie 59</w:t>
      </w:r>
      <w:r w:rsidR="00E75B9A">
        <w:rPr>
          <w:rStyle w:val="Bodytext7"/>
          <w:sz w:val="20"/>
          <w:szCs w:val="20"/>
        </w:rPr>
        <w:t xml:space="preserve"> nauczycieli), każda grupa 32 </w:t>
      </w:r>
      <w:r w:rsidRPr="00CB5B75">
        <w:rPr>
          <w:rStyle w:val="Bodytext7"/>
          <w:sz w:val="20"/>
          <w:szCs w:val="20"/>
        </w:rPr>
        <w:t>h</w:t>
      </w:r>
      <w:r w:rsidR="005E200A" w:rsidRPr="00CB5B75">
        <w:rPr>
          <w:rStyle w:val="Bodytext7"/>
          <w:sz w:val="20"/>
          <w:szCs w:val="20"/>
        </w:rPr>
        <w:t>;</w:t>
      </w:r>
      <w:bookmarkStart w:id="1" w:name="bookmark2"/>
    </w:p>
    <w:p w:rsidR="00CB5B75" w:rsidRPr="00CB5B75" w:rsidRDefault="00CB5B75" w:rsidP="00CB5B75">
      <w:pPr>
        <w:pStyle w:val="Akapitzlist"/>
        <w:spacing w:after="0" w:line="250" w:lineRule="exact"/>
        <w:ind w:left="360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:rsidR="00CB5B75" w:rsidRPr="00CB5B75" w:rsidRDefault="00090599" w:rsidP="00CB5B75">
      <w:pPr>
        <w:pStyle w:val="Akapitzlist"/>
        <w:numPr>
          <w:ilvl w:val="1"/>
          <w:numId w:val="19"/>
        </w:numPr>
        <w:spacing w:after="0" w:line="250" w:lineRule="exact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CB5B75">
        <w:rPr>
          <w:rStyle w:val="Heading22"/>
          <w:rFonts w:ascii="Tahoma" w:hAnsi="Tahoma" w:cs="Tahoma"/>
          <w:bCs w:val="0"/>
          <w:sz w:val="20"/>
          <w:szCs w:val="20"/>
        </w:rPr>
        <w:t>Szkolenie dla nauczycieli z programowania</w:t>
      </w:r>
      <w:bookmarkEnd w:id="1"/>
      <w:r w:rsidRPr="00CB5B75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 dotyczące problematyki: </w:t>
      </w:r>
      <w:r w:rsidR="00002443" w:rsidRPr="00CB5B75">
        <w:rPr>
          <w:rStyle w:val="Bodytext7"/>
          <w:sz w:val="20"/>
          <w:szCs w:val="20"/>
        </w:rPr>
        <w:t>m</w:t>
      </w:r>
      <w:r w:rsidRPr="00CB5B75">
        <w:rPr>
          <w:rStyle w:val="Bodytext7"/>
          <w:sz w:val="20"/>
          <w:szCs w:val="20"/>
        </w:rPr>
        <w:t xml:space="preserve">yślenia </w:t>
      </w:r>
      <w:proofErr w:type="spellStart"/>
      <w:r w:rsidRPr="00CB5B75">
        <w:rPr>
          <w:rStyle w:val="Bodytext7"/>
          <w:sz w:val="20"/>
          <w:szCs w:val="20"/>
        </w:rPr>
        <w:t>komputacyjnego</w:t>
      </w:r>
      <w:proofErr w:type="spellEnd"/>
      <w:r w:rsidRPr="00CB5B75">
        <w:rPr>
          <w:rStyle w:val="Bodytext7"/>
          <w:sz w:val="20"/>
          <w:szCs w:val="20"/>
        </w:rPr>
        <w:t xml:space="preserve"> - założenia i cele</w:t>
      </w:r>
      <w:r w:rsidR="00002443" w:rsidRPr="00CB5B75">
        <w:rPr>
          <w:rStyle w:val="Bodytext7"/>
          <w:sz w:val="20"/>
          <w:szCs w:val="20"/>
        </w:rPr>
        <w:t>; k</w:t>
      </w:r>
      <w:r w:rsidRPr="00CB5B75">
        <w:rPr>
          <w:rStyle w:val="Bodytext7"/>
          <w:sz w:val="20"/>
          <w:szCs w:val="20"/>
        </w:rPr>
        <w:t>odowania i programowania</w:t>
      </w:r>
      <w:r w:rsidR="00002443" w:rsidRPr="00CB5B75">
        <w:rPr>
          <w:rStyle w:val="Bodytext7"/>
          <w:sz w:val="20"/>
          <w:szCs w:val="20"/>
        </w:rPr>
        <w:t xml:space="preserve"> </w:t>
      </w:r>
      <w:r w:rsidRPr="00CB5B75">
        <w:rPr>
          <w:rStyle w:val="Bodytext7"/>
          <w:sz w:val="20"/>
          <w:szCs w:val="20"/>
        </w:rPr>
        <w:t>jako kluczowe kompetencje kształcenia informatycznego</w:t>
      </w:r>
      <w:r w:rsidR="00002443" w:rsidRPr="00CB5B75">
        <w:rPr>
          <w:rStyle w:val="Bodytext7"/>
          <w:sz w:val="20"/>
          <w:szCs w:val="20"/>
        </w:rPr>
        <w:t>, n</w:t>
      </w:r>
      <w:r w:rsidRPr="00CB5B75">
        <w:rPr>
          <w:rStyle w:val="Bodytext7"/>
          <w:sz w:val="20"/>
          <w:szCs w:val="20"/>
        </w:rPr>
        <w:t>auki kodowania przez zabawę i ruch</w:t>
      </w:r>
      <w:r w:rsidR="00002443" w:rsidRPr="00CB5B75">
        <w:rPr>
          <w:rStyle w:val="Bodytext7"/>
          <w:sz w:val="20"/>
          <w:szCs w:val="20"/>
        </w:rPr>
        <w:t>, p</w:t>
      </w:r>
      <w:r w:rsidRPr="00CB5B75">
        <w:rPr>
          <w:rStyle w:val="Bodytext7"/>
          <w:sz w:val="20"/>
          <w:szCs w:val="20"/>
        </w:rPr>
        <w:t>odstaw programowania komputerów.</w:t>
      </w:r>
      <w:r w:rsidR="00D61E95" w:rsidRPr="00CB5B75">
        <w:rPr>
          <w:rStyle w:val="Bodytext7"/>
          <w:sz w:val="20"/>
          <w:szCs w:val="20"/>
        </w:rPr>
        <w:t xml:space="preserve"> Szkolenie dla 4 grup (łącznie 59 nauczycie</w:t>
      </w:r>
      <w:r w:rsidR="00E75B9A">
        <w:rPr>
          <w:rStyle w:val="Bodytext7"/>
          <w:sz w:val="20"/>
          <w:szCs w:val="20"/>
        </w:rPr>
        <w:t>li), każda grupa 25 h</w:t>
      </w:r>
      <w:r w:rsidR="00D61E95" w:rsidRPr="00CB5B75">
        <w:rPr>
          <w:rStyle w:val="Bodytext7"/>
          <w:sz w:val="20"/>
          <w:szCs w:val="20"/>
        </w:rPr>
        <w:t>;</w:t>
      </w:r>
      <w:bookmarkStart w:id="2" w:name="bookmark3"/>
    </w:p>
    <w:p w:rsidR="00CB5B75" w:rsidRPr="00CB5B75" w:rsidRDefault="00CB5B75" w:rsidP="00CB5B75">
      <w:pPr>
        <w:pStyle w:val="Akapitzlist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:rsidR="00CB5B75" w:rsidRPr="00CB5B75" w:rsidRDefault="00CB5B75" w:rsidP="00CB5B75">
      <w:pPr>
        <w:pStyle w:val="Akapitzlist"/>
        <w:spacing w:after="0" w:line="250" w:lineRule="exact"/>
        <w:ind w:left="360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:rsidR="00D61E95" w:rsidRPr="00CB5B75" w:rsidRDefault="00A62795" w:rsidP="00CB5B75">
      <w:pPr>
        <w:pStyle w:val="Akapitzlist"/>
        <w:numPr>
          <w:ilvl w:val="1"/>
          <w:numId w:val="19"/>
        </w:numPr>
        <w:spacing w:after="0" w:line="250" w:lineRule="exact"/>
        <w:jc w:val="both"/>
        <w:rPr>
          <w:sz w:val="20"/>
          <w:szCs w:val="20"/>
        </w:rPr>
      </w:pPr>
      <w:r w:rsidRPr="00CB5B75">
        <w:rPr>
          <w:rStyle w:val="Heading22"/>
          <w:rFonts w:ascii="Tahoma" w:hAnsi="Tahoma" w:cs="Tahoma"/>
          <w:b w:val="0"/>
          <w:bCs w:val="0"/>
          <w:sz w:val="20"/>
          <w:szCs w:val="20"/>
        </w:rPr>
        <w:t>Przeprowadzenie 8 spotkań z tutorem</w:t>
      </w:r>
      <w:r w:rsidR="00FE2A6F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 po 4 </w:t>
      </w:r>
      <w:bookmarkStart w:id="3" w:name="_GoBack"/>
      <w:bookmarkEnd w:id="3"/>
      <w:r w:rsidR="00FE2A6F">
        <w:rPr>
          <w:rStyle w:val="Heading22"/>
          <w:rFonts w:ascii="Tahoma" w:hAnsi="Tahoma" w:cs="Tahoma"/>
          <w:b w:val="0"/>
          <w:bCs w:val="0"/>
          <w:sz w:val="20"/>
          <w:szCs w:val="20"/>
        </w:rPr>
        <w:t>godziny każde spotkanie</w:t>
      </w:r>
      <w:r w:rsidRPr="00CB5B75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 pn. </w:t>
      </w:r>
      <w:r w:rsidRPr="00CB5B75">
        <w:rPr>
          <w:rStyle w:val="Heading22"/>
          <w:rFonts w:ascii="Tahoma" w:hAnsi="Tahoma" w:cs="Tahoma"/>
          <w:bCs w:val="0"/>
          <w:sz w:val="20"/>
          <w:szCs w:val="20"/>
        </w:rPr>
        <w:t>Sieć współpracy i samokształcenia</w:t>
      </w:r>
      <w:r w:rsidRPr="00CB5B75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 </w:t>
      </w:r>
      <w:bookmarkEnd w:id="2"/>
      <w:r w:rsidRPr="00CB5B75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obejmujące: </w:t>
      </w:r>
      <w:r w:rsidR="00D61E95" w:rsidRPr="00CB5B75">
        <w:rPr>
          <w:rStyle w:val="Bodytext7"/>
          <w:sz w:val="20"/>
          <w:szCs w:val="20"/>
        </w:rPr>
        <w:t>organizację i moderowanie sieci współpracy</w:t>
      </w:r>
      <w:r w:rsidRPr="00CB5B75">
        <w:rPr>
          <w:rStyle w:val="Bodytext7"/>
          <w:sz w:val="20"/>
          <w:szCs w:val="20"/>
        </w:rPr>
        <w:t xml:space="preserve">; </w:t>
      </w:r>
      <w:r w:rsidR="00D61E95" w:rsidRPr="00CB5B75">
        <w:rPr>
          <w:rStyle w:val="Bodytext7"/>
          <w:sz w:val="20"/>
          <w:szCs w:val="20"/>
        </w:rPr>
        <w:t>wsparcie nauczycieli i poszerzanie ich kompetencji</w:t>
      </w:r>
      <w:r w:rsidRPr="00CB5B75">
        <w:rPr>
          <w:rStyle w:val="Bodytext7"/>
          <w:sz w:val="20"/>
          <w:szCs w:val="20"/>
        </w:rPr>
        <w:t xml:space="preserve">; </w:t>
      </w:r>
      <w:r w:rsidR="00D61E95" w:rsidRPr="00CB5B75">
        <w:rPr>
          <w:rStyle w:val="Bodytext7"/>
          <w:sz w:val="20"/>
          <w:szCs w:val="20"/>
        </w:rPr>
        <w:t>organizację procesu wymiany informacji i doświadczeń</w:t>
      </w:r>
      <w:r w:rsidRPr="00CB5B75">
        <w:rPr>
          <w:rStyle w:val="Bodytext7"/>
          <w:sz w:val="20"/>
          <w:szCs w:val="20"/>
        </w:rPr>
        <w:t xml:space="preserve">; </w:t>
      </w:r>
      <w:r w:rsidR="00D61E95" w:rsidRPr="00CB5B75">
        <w:rPr>
          <w:rStyle w:val="Bodytext7"/>
          <w:sz w:val="20"/>
          <w:szCs w:val="20"/>
        </w:rPr>
        <w:t>analizę dobrych praktyk</w:t>
      </w:r>
      <w:r w:rsidRPr="00CB5B75">
        <w:rPr>
          <w:rStyle w:val="Bodytext7"/>
          <w:sz w:val="20"/>
          <w:szCs w:val="20"/>
        </w:rPr>
        <w:t xml:space="preserve">; </w:t>
      </w:r>
      <w:r w:rsidR="00D61E95" w:rsidRPr="00CB5B75">
        <w:rPr>
          <w:rStyle w:val="Bodytext7"/>
          <w:sz w:val="20"/>
          <w:szCs w:val="20"/>
        </w:rPr>
        <w:t>zachowanie trwałości wypracowanych rozwiązań.</w:t>
      </w:r>
    </w:p>
    <w:p w:rsidR="00C53C6A" w:rsidRDefault="00C53C6A" w:rsidP="00C53C6A">
      <w:pPr>
        <w:pStyle w:val="Default"/>
        <w:rPr>
          <w:sz w:val="22"/>
          <w:szCs w:val="22"/>
        </w:rPr>
      </w:pPr>
    </w:p>
    <w:p w:rsidR="00855F87" w:rsidRPr="00855F87" w:rsidRDefault="00CB5B75" w:rsidP="00855F87">
      <w:pPr>
        <w:widowControl w:val="0"/>
        <w:tabs>
          <w:tab w:val="left" w:pos="430"/>
        </w:tabs>
        <w:spacing w:after="0"/>
        <w:jc w:val="both"/>
        <w:rPr>
          <w:rStyle w:val="Bodytext7"/>
          <w:sz w:val="20"/>
          <w:szCs w:val="20"/>
        </w:rPr>
      </w:pPr>
      <w:r>
        <w:rPr>
          <w:rStyle w:val="Bodytext7"/>
          <w:sz w:val="20"/>
          <w:szCs w:val="20"/>
        </w:rPr>
        <w:t>4</w:t>
      </w:r>
      <w:r w:rsidR="00855F87" w:rsidRPr="00855F87">
        <w:rPr>
          <w:rStyle w:val="Bodytext7"/>
          <w:sz w:val="20"/>
          <w:szCs w:val="20"/>
        </w:rPr>
        <w:t>. Wykonawca jest zobowiązany do przygotowania dokumentacji szkoleniowej, która będzie obejmować: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 xml:space="preserve">przygotowanie i przeprowadzenie </w:t>
      </w:r>
      <w:proofErr w:type="spellStart"/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>pre</w:t>
      </w:r>
      <w:proofErr w:type="spellEnd"/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 xml:space="preserve"> test na początku zajęć oraz post test na koniec, celem weryfikacji  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>przyrostu wiedzy, kompetencji i nabytych umiejętności,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Style w:val="Bodytext7"/>
          <w:sz w:val="20"/>
          <w:szCs w:val="20"/>
        </w:rPr>
      </w:pPr>
      <w:r w:rsidRPr="00855F87">
        <w:rPr>
          <w:rStyle w:val="Bodytext7"/>
          <w:sz w:val="20"/>
          <w:szCs w:val="20"/>
        </w:rPr>
        <w:t xml:space="preserve">program szkolenia z uwzględnieniem tematów zajęć, harmonogramem wraz z wymiarem </w:t>
      </w:r>
      <w:r w:rsidRPr="00855F87">
        <w:rPr>
          <w:rStyle w:val="Bodytext7"/>
          <w:sz w:val="20"/>
          <w:szCs w:val="20"/>
        </w:rPr>
        <w:lastRenderedPageBreak/>
        <w:t>czasowym,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Fonts w:ascii="Tahoma" w:eastAsia="Tahoma" w:hAnsi="Tahoma" w:cs="Tahoma"/>
          <w:color w:val="000000"/>
          <w:sz w:val="20"/>
          <w:szCs w:val="20"/>
          <w:lang w:bidi="pl-PL"/>
        </w:rPr>
      </w:pPr>
      <w:r w:rsidRPr="00855F87">
        <w:rPr>
          <w:rStyle w:val="Bodytext7"/>
          <w:sz w:val="20"/>
          <w:szCs w:val="20"/>
        </w:rPr>
        <w:t>materiały szkoleniowe,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sz w:val="20"/>
          <w:szCs w:val="20"/>
        </w:rPr>
        <w:t>listy obecności,</w:t>
      </w:r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 xml:space="preserve"> 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sz w:val="20"/>
          <w:szCs w:val="20"/>
        </w:rPr>
        <w:t>raporty podsumowujące ocenę efektów uczenia się,</w:t>
      </w:r>
    </w:p>
    <w:p w:rsid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3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855F87">
        <w:rPr>
          <w:rFonts w:ascii="Tahoma" w:hAnsi="Tahoma" w:cs="Tahoma"/>
          <w:sz w:val="20"/>
          <w:szCs w:val="20"/>
        </w:rPr>
        <w:t>certyfikaty ukończenia szkoleń - otrzymanie certyfikatu warunkuje udział w 80% zajęć.</w:t>
      </w:r>
    </w:p>
    <w:p w:rsidR="00327DF1" w:rsidRPr="00855F87" w:rsidRDefault="00327DF1" w:rsidP="00327DF1">
      <w:pPr>
        <w:pStyle w:val="Akapitzlist"/>
        <w:widowControl w:val="0"/>
        <w:tabs>
          <w:tab w:val="left" w:pos="339"/>
          <w:tab w:val="left" w:pos="430"/>
        </w:tabs>
        <w:spacing w:after="0"/>
        <w:ind w:left="862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</w:p>
    <w:p w:rsidR="00327DF1" w:rsidRPr="00327DF1" w:rsidRDefault="00CB5B75" w:rsidP="00327DF1">
      <w:pPr>
        <w:pStyle w:val="Default"/>
        <w:spacing w:after="2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327DF1" w:rsidRPr="00327DF1">
        <w:rPr>
          <w:rFonts w:ascii="Tahoma" w:hAnsi="Tahoma" w:cs="Tahoma"/>
          <w:sz w:val="20"/>
          <w:szCs w:val="20"/>
        </w:rPr>
        <w:t xml:space="preserve">. Wykonawca zachowa w tajemnicy wszelkie informacje, o jakich dowiedział się przy wykonywaniu przedmiotu niniejszej umowy. </w:t>
      </w:r>
    </w:p>
    <w:p w:rsidR="00327DF1" w:rsidRPr="00327DF1" w:rsidRDefault="00CB5B75" w:rsidP="00327DF1">
      <w:pPr>
        <w:pStyle w:val="Default"/>
        <w:spacing w:after="2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327DF1" w:rsidRPr="00327DF1">
        <w:rPr>
          <w:rFonts w:ascii="Tahoma" w:hAnsi="Tahoma" w:cs="Tahoma"/>
          <w:sz w:val="20"/>
          <w:szCs w:val="20"/>
        </w:rPr>
        <w:t>.</w:t>
      </w:r>
      <w:r w:rsidR="00327DF1">
        <w:rPr>
          <w:rFonts w:ascii="Tahoma" w:hAnsi="Tahoma" w:cs="Tahoma"/>
          <w:sz w:val="20"/>
          <w:szCs w:val="20"/>
        </w:rPr>
        <w:t xml:space="preserve"> </w:t>
      </w:r>
      <w:r w:rsidR="00327DF1" w:rsidRPr="00327DF1">
        <w:rPr>
          <w:rFonts w:ascii="Tahoma" w:hAnsi="Tahoma" w:cs="Tahoma"/>
          <w:sz w:val="20"/>
          <w:szCs w:val="20"/>
        </w:rPr>
        <w:t xml:space="preserve">Wykonawca oświadcza, że posiada odpowiednie kwalifikacje i doświadczenie do wykonywania zadań określonych w umowie. </w:t>
      </w:r>
    </w:p>
    <w:p w:rsidR="00C53C6A" w:rsidRDefault="00CB5B75" w:rsidP="00327DF1">
      <w:pPr>
        <w:pStyle w:val="Default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327DF1" w:rsidRPr="00327DF1">
        <w:rPr>
          <w:rFonts w:ascii="Tahoma" w:hAnsi="Tahoma" w:cs="Tahoma"/>
          <w:sz w:val="20"/>
          <w:szCs w:val="20"/>
        </w:rPr>
        <w:t>.</w:t>
      </w:r>
      <w:r w:rsidR="00327DF1">
        <w:rPr>
          <w:rFonts w:ascii="Tahoma" w:hAnsi="Tahoma" w:cs="Tahoma"/>
          <w:sz w:val="20"/>
          <w:szCs w:val="20"/>
        </w:rPr>
        <w:t xml:space="preserve"> </w:t>
      </w:r>
      <w:r w:rsidR="00327DF1" w:rsidRPr="00327DF1">
        <w:rPr>
          <w:rFonts w:ascii="Tahoma" w:hAnsi="Tahoma" w:cs="Tahoma"/>
          <w:sz w:val="20"/>
          <w:szCs w:val="20"/>
        </w:rPr>
        <w:t>Wykonawca w pełni uznaje komunikację na drodze elektronicznej ( poczta e-mail ) jako obowiązującą formę korespondencji z Zamawiającym i zobowiązuje się do udzielania odpowiedzi lub innej reakcji na pocztę e-mail do 2 dni roboczych od daty jej otrzymania.</w:t>
      </w:r>
    </w:p>
    <w:p w:rsidR="00B164D2" w:rsidRDefault="00B164D2" w:rsidP="00327DF1">
      <w:pPr>
        <w:pStyle w:val="Default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164D2" w:rsidRPr="00821822" w:rsidRDefault="00B164D2" w:rsidP="0082182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§ 4</w:t>
      </w:r>
    </w:p>
    <w:p w:rsidR="00B164D2" w:rsidRPr="00821822" w:rsidRDefault="00B164D2" w:rsidP="008D2D94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Obowiązki Zamawiającego</w:t>
      </w:r>
    </w:p>
    <w:p w:rsidR="00B164D2" w:rsidRPr="00821822" w:rsidRDefault="00B164D2" w:rsidP="008D2D94">
      <w:pPr>
        <w:pStyle w:val="Default"/>
        <w:numPr>
          <w:ilvl w:val="0"/>
          <w:numId w:val="7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>Bezpośredni nadzór nad pracą Wykonawcy sprawuje …………….., a w przypadku jego nieobecności ……………… .</w:t>
      </w:r>
    </w:p>
    <w:p w:rsidR="00B164D2" w:rsidRPr="00821822" w:rsidRDefault="00B164D2" w:rsidP="00821822">
      <w:pPr>
        <w:pStyle w:val="Default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W celu sprawnej realizacji przedmiotu umowy Zamawiający wyznacza własny Zespół Projektowy </w:t>
      </w:r>
      <w:r w:rsidR="00821822">
        <w:rPr>
          <w:rFonts w:ascii="Tahoma" w:hAnsi="Tahoma" w:cs="Tahoma"/>
          <w:sz w:val="20"/>
          <w:szCs w:val="20"/>
        </w:rPr>
        <w:br/>
        <w:t xml:space="preserve">w </w:t>
      </w:r>
      <w:r w:rsidRPr="00821822">
        <w:rPr>
          <w:rFonts w:ascii="Tahoma" w:hAnsi="Tahoma" w:cs="Tahoma"/>
          <w:sz w:val="20"/>
          <w:szCs w:val="20"/>
        </w:rPr>
        <w:t xml:space="preserve">składzie : </w:t>
      </w:r>
    </w:p>
    <w:p w:rsidR="00B164D2" w:rsidRPr="0082182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>Koordynator projektu</w:t>
      </w:r>
      <w:r w:rsidR="00B164D2" w:rsidRPr="00821822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164D2" w:rsidRPr="00821822">
        <w:rPr>
          <w:rFonts w:ascii="Tahoma" w:hAnsi="Tahoma" w:cs="Tahoma"/>
          <w:sz w:val="20"/>
          <w:szCs w:val="20"/>
        </w:rPr>
        <w:t>tel</w:t>
      </w:r>
      <w:proofErr w:type="spellEnd"/>
      <w:r w:rsidR="00B164D2" w:rsidRPr="00821822">
        <w:rPr>
          <w:rFonts w:ascii="Tahoma" w:hAnsi="Tahoma" w:cs="Tahoma"/>
          <w:sz w:val="20"/>
          <w:szCs w:val="20"/>
        </w:rPr>
        <w:t xml:space="preserve"> …………………… e-mail : …………………………… </w:t>
      </w:r>
    </w:p>
    <w:p w:rsidR="00B164D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  <w:lang w:val="en-US"/>
        </w:rPr>
      </w:pPr>
      <w:r w:rsidRPr="00821822">
        <w:rPr>
          <w:rFonts w:ascii="Tahoma" w:hAnsi="Tahoma" w:cs="Tahoma"/>
          <w:sz w:val="20"/>
          <w:szCs w:val="20"/>
        </w:rPr>
        <w:t xml:space="preserve">Koordynator szkolny </w:t>
      </w:r>
      <w:r w:rsidR="00B164D2" w:rsidRPr="00821822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164D2" w:rsidRPr="00821822">
        <w:rPr>
          <w:rFonts w:ascii="Tahoma" w:hAnsi="Tahoma" w:cs="Tahoma"/>
          <w:sz w:val="20"/>
          <w:szCs w:val="20"/>
        </w:rPr>
        <w:t>tel</w:t>
      </w:r>
      <w:proofErr w:type="spellEnd"/>
      <w:r w:rsidR="00B164D2" w:rsidRPr="00821822">
        <w:rPr>
          <w:rFonts w:ascii="Tahoma" w:hAnsi="Tahoma" w:cs="Tahoma"/>
          <w:sz w:val="20"/>
          <w:szCs w:val="20"/>
        </w:rPr>
        <w:t xml:space="preserve">…………………….. </w:t>
      </w:r>
      <w:r w:rsidR="00B164D2" w:rsidRPr="00821822">
        <w:rPr>
          <w:rFonts w:ascii="Tahoma" w:hAnsi="Tahoma" w:cs="Tahoma"/>
          <w:sz w:val="20"/>
          <w:szCs w:val="20"/>
          <w:lang w:val="en-US"/>
        </w:rPr>
        <w:t xml:space="preserve">e-mail : …………………………… </w:t>
      </w:r>
    </w:p>
    <w:p w:rsidR="0082182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Koordynator szkolny –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1822">
        <w:rPr>
          <w:rFonts w:ascii="Tahoma" w:hAnsi="Tahoma" w:cs="Tahoma"/>
          <w:sz w:val="20"/>
          <w:szCs w:val="20"/>
        </w:rPr>
        <w:t>tel</w:t>
      </w:r>
      <w:proofErr w:type="spellEnd"/>
      <w:r w:rsidRPr="00821822">
        <w:rPr>
          <w:rFonts w:ascii="Tahoma" w:hAnsi="Tahoma" w:cs="Tahoma"/>
          <w:sz w:val="20"/>
          <w:szCs w:val="20"/>
        </w:rPr>
        <w:t xml:space="preserve">…………………….. e-mail : …………………………… </w:t>
      </w:r>
    </w:p>
    <w:p w:rsidR="0082182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zobowiązuje się do przeprowadzenia rekrutacji wśród nauczycieli objętych projektem </w:t>
      </w:r>
      <w:r w:rsidR="00821822">
        <w:rPr>
          <w:rFonts w:ascii="Tahoma" w:hAnsi="Tahoma" w:cs="Tahoma"/>
          <w:sz w:val="20"/>
          <w:szCs w:val="20"/>
        </w:rPr>
        <w:br/>
      </w:r>
      <w:r w:rsidRPr="00821822">
        <w:rPr>
          <w:rFonts w:ascii="Tahoma" w:hAnsi="Tahoma" w:cs="Tahoma"/>
          <w:sz w:val="20"/>
          <w:szCs w:val="20"/>
        </w:rPr>
        <w:t>i do przekazania wyniku rekrutacji Wykonawcy najpóźniej na 7 dni przed rozpoczęciem szkoleń</w:t>
      </w:r>
      <w:r w:rsidR="00821822">
        <w:rPr>
          <w:rFonts w:ascii="Tahoma" w:hAnsi="Tahoma" w:cs="Tahoma"/>
          <w:sz w:val="20"/>
          <w:szCs w:val="20"/>
        </w:rPr>
        <w:t>.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zobowiązuje się do udostępnienia Wykonawcy </w:t>
      </w:r>
      <w:proofErr w:type="spellStart"/>
      <w:r w:rsidRPr="00821822">
        <w:rPr>
          <w:rFonts w:ascii="Tahoma" w:hAnsi="Tahoma" w:cs="Tahoma"/>
          <w:sz w:val="20"/>
          <w:szCs w:val="20"/>
        </w:rPr>
        <w:t>sal</w:t>
      </w:r>
      <w:proofErr w:type="spellEnd"/>
      <w:r w:rsidRPr="00821822">
        <w:rPr>
          <w:rFonts w:ascii="Tahoma" w:hAnsi="Tahoma" w:cs="Tahoma"/>
          <w:sz w:val="20"/>
          <w:szCs w:val="20"/>
        </w:rPr>
        <w:t xml:space="preserve"> szkoleniow</w:t>
      </w:r>
      <w:r w:rsidR="00821822">
        <w:rPr>
          <w:rFonts w:ascii="Tahoma" w:hAnsi="Tahoma" w:cs="Tahoma"/>
          <w:sz w:val="20"/>
          <w:szCs w:val="20"/>
        </w:rPr>
        <w:t xml:space="preserve">ych na terenie gminy Sucha Beskidzka </w:t>
      </w:r>
      <w:r w:rsidRPr="00821822">
        <w:rPr>
          <w:rFonts w:ascii="Tahoma" w:hAnsi="Tahoma" w:cs="Tahoma"/>
          <w:sz w:val="20"/>
          <w:szCs w:val="20"/>
        </w:rPr>
        <w:t>oraz uzgodnienia terminów ich udostępniania z osobami zarządzają</w:t>
      </w:r>
      <w:r w:rsidR="00821822">
        <w:rPr>
          <w:rFonts w:ascii="Tahoma" w:hAnsi="Tahoma" w:cs="Tahoma"/>
          <w:sz w:val="20"/>
          <w:szCs w:val="20"/>
        </w:rPr>
        <w:t xml:space="preserve">cymi tymi obiektami 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zobowiązuje się do szybkiego i właściwego rozstrzygania wszelkich sporów natury organizacyjnej, które mogą zaistnieć pomiędzy Wykonawcą , własnym Zespołem Projektowym oraz innymi osobami biorącymi udział w projekcie. 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w pełni uznaje komunikację na drodze elektronicznej ( poczta e-mail ) jako obowiązującą formę przekazywania wszelkiej dokumentacji projektu , wymianę uwag , określania terminów szkoleń i spotkań. 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>Zamawiający oraz członkowie Zespołu Projektowego zobowiązują się do udzielania odpowiedzi lub innej reakcji na wiadomość pocztową w terminie do 2 dni roboczych od daty otrzymania poczty od Wykonawcy</w:t>
      </w:r>
      <w:r w:rsidR="00821822">
        <w:rPr>
          <w:rFonts w:ascii="Tahoma" w:hAnsi="Tahoma" w:cs="Tahoma"/>
          <w:sz w:val="20"/>
          <w:szCs w:val="20"/>
        </w:rPr>
        <w:t>.</w:t>
      </w:r>
    </w:p>
    <w:p w:rsidR="00B164D2" w:rsidRP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zastrzega sobie prawo do dokonywania kontroli realizacji zadań zleconych oraz wglądu do dokumentacji projektu. </w:t>
      </w:r>
    </w:p>
    <w:p w:rsidR="00B164D2" w:rsidRPr="00821822" w:rsidRDefault="00B164D2" w:rsidP="0082182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§ 5</w:t>
      </w:r>
    </w:p>
    <w:p w:rsidR="00B164D2" w:rsidRPr="00821822" w:rsidRDefault="00B164D2" w:rsidP="008D2D94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Wynagrodzenie oraz płatności</w:t>
      </w:r>
    </w:p>
    <w:p w:rsidR="00D83B14" w:rsidRDefault="00B164D2" w:rsidP="008D2D9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Strony ustalają, że łączne wynagrodzenie Wykonawcy z tytułu realizacji niniejszej umowy wynosi ……………… PLN brutto ( słownie złotych: ……………………………………………………………..). </w:t>
      </w:r>
    </w:p>
    <w:p w:rsidR="00D83B14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lastRenderedPageBreak/>
        <w:t>Wynagrodzenie będzie pł</w:t>
      </w:r>
      <w:r w:rsidR="00D83B14" w:rsidRPr="00D83B14">
        <w:rPr>
          <w:rFonts w:ascii="Tahoma" w:hAnsi="Tahoma" w:cs="Tahoma"/>
          <w:sz w:val="20"/>
          <w:szCs w:val="20"/>
        </w:rPr>
        <w:t>atne w 2</w:t>
      </w:r>
      <w:r w:rsidRPr="00D83B14">
        <w:rPr>
          <w:rFonts w:ascii="Tahoma" w:hAnsi="Tahoma" w:cs="Tahoma"/>
          <w:sz w:val="20"/>
          <w:szCs w:val="20"/>
        </w:rPr>
        <w:t xml:space="preserve"> ratach </w:t>
      </w:r>
      <w:r w:rsidR="00D83B14" w:rsidRPr="00D83B14">
        <w:rPr>
          <w:rFonts w:ascii="Tahoma" w:hAnsi="Tahoma" w:cs="Tahoma"/>
          <w:sz w:val="20"/>
          <w:szCs w:val="20"/>
        </w:rPr>
        <w:t xml:space="preserve">(sieć współpracy w 2018 r.) </w:t>
      </w:r>
      <w:r w:rsidRPr="00D83B14">
        <w:rPr>
          <w:rFonts w:ascii="Tahoma" w:hAnsi="Tahoma" w:cs="Tahoma"/>
          <w:sz w:val="20"/>
          <w:szCs w:val="20"/>
        </w:rPr>
        <w:t xml:space="preserve">w terminach wynikających </w:t>
      </w:r>
      <w:r w:rsidR="00D83B14" w:rsidRPr="00D83B14">
        <w:rPr>
          <w:rFonts w:ascii="Tahoma" w:hAnsi="Tahoma" w:cs="Tahoma"/>
          <w:sz w:val="20"/>
          <w:szCs w:val="20"/>
        </w:rPr>
        <w:br/>
      </w:r>
      <w:r w:rsidRPr="00D83B14">
        <w:rPr>
          <w:rFonts w:ascii="Tahoma" w:hAnsi="Tahoma" w:cs="Tahoma"/>
          <w:sz w:val="20"/>
          <w:szCs w:val="20"/>
        </w:rPr>
        <w:t xml:space="preserve">z harmonogramu realizacji usług szkoleniowych który stanowi załącznik nr.1 od umowy. </w:t>
      </w:r>
    </w:p>
    <w:p w:rsidR="00D83B14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Wynagrodzenie będzie pł</w:t>
      </w:r>
      <w:r w:rsidR="00D83B14" w:rsidRPr="00D83B14">
        <w:rPr>
          <w:rFonts w:ascii="Tahoma" w:hAnsi="Tahoma" w:cs="Tahoma"/>
          <w:sz w:val="20"/>
          <w:szCs w:val="20"/>
        </w:rPr>
        <w:t>atane przelewem</w:t>
      </w:r>
      <w:r w:rsidRPr="00D83B14">
        <w:rPr>
          <w:rFonts w:ascii="Tahoma" w:hAnsi="Tahoma" w:cs="Tahoma"/>
          <w:sz w:val="20"/>
          <w:szCs w:val="20"/>
        </w:rPr>
        <w:t>, z dołu, w terminie do 21 dni od daty otrzymania faktury VAT do siedziby Zamawiają</w:t>
      </w:r>
      <w:r w:rsidR="00D83B14" w:rsidRPr="00D83B14">
        <w:rPr>
          <w:rFonts w:ascii="Tahoma" w:hAnsi="Tahoma" w:cs="Tahoma"/>
          <w:sz w:val="20"/>
          <w:szCs w:val="20"/>
        </w:rPr>
        <w:t>cego</w:t>
      </w:r>
      <w:r w:rsidRPr="00D83B14">
        <w:rPr>
          <w:rFonts w:ascii="Tahoma" w:hAnsi="Tahoma" w:cs="Tahoma"/>
          <w:sz w:val="20"/>
          <w:szCs w:val="20"/>
        </w:rPr>
        <w:t xml:space="preserve">, na rachunek bankowy wskazany na fakturze. </w:t>
      </w:r>
    </w:p>
    <w:p w:rsidR="00F63907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Podstawą do wystawienia faktury VAT przez Wykonawcę jest podpisany przez Zamawiającego protokół odbioru usł</w:t>
      </w:r>
      <w:r w:rsidR="00D83B14">
        <w:rPr>
          <w:rFonts w:ascii="Tahoma" w:hAnsi="Tahoma" w:cs="Tahoma"/>
          <w:sz w:val="20"/>
          <w:szCs w:val="20"/>
        </w:rPr>
        <w:t>ug z wynikiem pozytywnym</w:t>
      </w:r>
      <w:r w:rsidR="00F63907">
        <w:rPr>
          <w:rFonts w:ascii="Tahoma" w:hAnsi="Tahoma" w:cs="Tahoma"/>
          <w:sz w:val="20"/>
          <w:szCs w:val="20"/>
        </w:rPr>
        <w:t>.</w:t>
      </w:r>
    </w:p>
    <w:p w:rsidR="00B164D2" w:rsidRPr="00F63907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3907">
        <w:rPr>
          <w:rFonts w:ascii="Tahoma" w:hAnsi="Tahoma" w:cs="Tahoma"/>
          <w:sz w:val="20"/>
          <w:szCs w:val="20"/>
        </w:rPr>
        <w:t xml:space="preserve"> Faktura, o której mowa w ust. 3 winna być wystawiona na : </w:t>
      </w:r>
    </w:p>
    <w:p w:rsidR="00B164D2" w:rsidRPr="00D83B14" w:rsidRDefault="00F63907" w:rsidP="003E607E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Nabywca: Gmina Sucha Beskidzka, ul. Mickiewicza 19, 34-200 Sucha Beskidzka, </w:t>
      </w:r>
      <w:r w:rsidR="003E607E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NIP: 552-156-74-04</w:t>
      </w:r>
      <w:r w:rsidR="00B164D2" w:rsidRPr="00D83B14">
        <w:rPr>
          <w:rFonts w:ascii="Tahoma" w:hAnsi="Tahoma" w:cs="Tahoma"/>
          <w:sz w:val="20"/>
          <w:szCs w:val="20"/>
        </w:rPr>
        <w:t xml:space="preserve"> </w:t>
      </w:r>
    </w:p>
    <w:p w:rsidR="003E607E" w:rsidRDefault="00B164D2" w:rsidP="003E607E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Odbiorca: Centrum </w:t>
      </w:r>
      <w:r w:rsidR="003E607E">
        <w:rPr>
          <w:rFonts w:ascii="Tahoma" w:hAnsi="Tahoma" w:cs="Tahoma"/>
          <w:sz w:val="20"/>
          <w:szCs w:val="20"/>
        </w:rPr>
        <w:t xml:space="preserve">Usług Wspólnych w Suchej Beskidzkiej, ul. Mickiewicza 19, 34-200 </w:t>
      </w:r>
      <w:r w:rsidR="003E607E">
        <w:rPr>
          <w:rFonts w:ascii="Tahoma" w:hAnsi="Tahoma" w:cs="Tahoma"/>
          <w:sz w:val="20"/>
          <w:szCs w:val="20"/>
        </w:rPr>
        <w:br/>
        <w:t>Sucha Beskidzka</w:t>
      </w:r>
      <w:r w:rsidRPr="00D83B14">
        <w:rPr>
          <w:rFonts w:ascii="Tahoma" w:hAnsi="Tahoma" w:cs="Tahoma"/>
          <w:sz w:val="20"/>
          <w:szCs w:val="20"/>
        </w:rPr>
        <w:t xml:space="preserve"> </w:t>
      </w:r>
    </w:p>
    <w:p w:rsidR="00D85DC3" w:rsidRDefault="00B164D2" w:rsidP="00D85DC3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Bez pisemnej zgody Zamawiającego Wykonawca nie może dokonać cesji zobowiązań wynikających z niniejszej umowy na podmioty trzecie. </w:t>
      </w:r>
    </w:p>
    <w:p w:rsidR="00D85DC3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5DC3">
        <w:rPr>
          <w:rFonts w:ascii="Tahoma" w:hAnsi="Tahoma" w:cs="Tahoma"/>
          <w:sz w:val="20"/>
          <w:szCs w:val="20"/>
        </w:rPr>
        <w:t xml:space="preserve">Za nieterminowe wykonywanie prac Wykonawca zapłaci Zamawiającemu karę umowną </w:t>
      </w:r>
      <w:r w:rsidR="00D85DC3">
        <w:rPr>
          <w:rFonts w:ascii="Tahoma" w:hAnsi="Tahoma" w:cs="Tahoma"/>
          <w:sz w:val="20"/>
          <w:szCs w:val="20"/>
        </w:rPr>
        <w:br/>
      </w:r>
      <w:r w:rsidRPr="00D85DC3">
        <w:rPr>
          <w:rFonts w:ascii="Tahoma" w:hAnsi="Tahoma" w:cs="Tahoma"/>
          <w:sz w:val="20"/>
          <w:szCs w:val="20"/>
        </w:rPr>
        <w:t>w wysokości 0,5% wynagrodzenia wg. pkt.1 , za każdy dzień o późnienia z zastrzeż</w:t>
      </w:r>
      <w:r w:rsidR="00D85DC3">
        <w:rPr>
          <w:rFonts w:ascii="Tahoma" w:hAnsi="Tahoma" w:cs="Tahoma"/>
          <w:sz w:val="20"/>
          <w:szCs w:val="20"/>
        </w:rPr>
        <w:t>eniem sytuacji w pkt.8.</w:t>
      </w:r>
    </w:p>
    <w:p w:rsidR="00B164D2" w:rsidRPr="00D85DC3" w:rsidRDefault="00B164D2" w:rsidP="00D83B14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5DC3">
        <w:rPr>
          <w:rFonts w:ascii="Tahoma" w:hAnsi="Tahoma" w:cs="Tahoma"/>
          <w:sz w:val="20"/>
          <w:szCs w:val="20"/>
        </w:rPr>
        <w:t xml:space="preserve">Wykonawca jest zwolniony z zapłaty kar umownych w przypadku : </w:t>
      </w:r>
    </w:p>
    <w:p w:rsidR="00F503E2" w:rsidRDefault="00B164D2" w:rsidP="00F503E2">
      <w:pPr>
        <w:pStyle w:val="Default"/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nieterminowej pracy Zespołu Projektowego Zamawiającego oraz podmiotów i osób zaangażowanych w realizację</w:t>
      </w:r>
      <w:r w:rsidR="00D85DC3">
        <w:rPr>
          <w:rFonts w:ascii="Tahoma" w:hAnsi="Tahoma" w:cs="Tahoma"/>
          <w:sz w:val="20"/>
          <w:szCs w:val="20"/>
        </w:rPr>
        <w:t xml:space="preserve"> projektu</w:t>
      </w:r>
      <w:r w:rsidRPr="00D83B14">
        <w:rPr>
          <w:rFonts w:ascii="Tahoma" w:hAnsi="Tahoma" w:cs="Tahoma"/>
          <w:sz w:val="20"/>
          <w:szCs w:val="20"/>
        </w:rPr>
        <w:t>, pomimo skutecznych wezwań i innych działań Wykonawcy zmierzających do realizacji danego zadania w terminie</w:t>
      </w:r>
      <w:r w:rsidR="00D85DC3">
        <w:rPr>
          <w:rFonts w:ascii="Tahoma" w:hAnsi="Tahoma" w:cs="Tahoma"/>
          <w:sz w:val="20"/>
          <w:szCs w:val="20"/>
        </w:rPr>
        <w:t>,</w:t>
      </w:r>
    </w:p>
    <w:p w:rsidR="00D85DC3" w:rsidRPr="00F503E2" w:rsidRDefault="00B164D2" w:rsidP="00680544">
      <w:pPr>
        <w:pStyle w:val="Default"/>
        <w:numPr>
          <w:ilvl w:val="1"/>
          <w:numId w:val="1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503E2">
        <w:rPr>
          <w:rFonts w:ascii="Tahoma" w:hAnsi="Tahoma" w:cs="Tahoma"/>
          <w:sz w:val="20"/>
          <w:szCs w:val="20"/>
        </w:rPr>
        <w:t>w przypadku wystąpienia siły wyż</w:t>
      </w:r>
      <w:r w:rsidR="00D85DC3" w:rsidRPr="00F503E2">
        <w:rPr>
          <w:rFonts w:ascii="Tahoma" w:hAnsi="Tahoma" w:cs="Tahoma"/>
          <w:sz w:val="20"/>
          <w:szCs w:val="20"/>
        </w:rPr>
        <w:t>szej.</w:t>
      </w:r>
    </w:p>
    <w:p w:rsidR="00B164D2" w:rsidRPr="00D83B14" w:rsidRDefault="00B164D2" w:rsidP="0068054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Wykonawca oświadcza, że z chwilą wykonania projektu na Zamawiającego przechodzą w całości autorskie prawa majątkowe do projektu z prawem do korzystania z projektu na wszystkich polach eksploatacji znanych w chwili zawarcia umowy, w szczególności wymienionych w art. 50 ustawy Prawo autorskie. Wynagrodzenie określone w par. 5 pkt. 1 wyczerpuje całość roszczeń Wykonawcy, wynikających z prawa autorskiego. </w:t>
      </w:r>
    </w:p>
    <w:p w:rsidR="00B164D2" w:rsidRPr="00D83B14" w:rsidRDefault="00B164D2" w:rsidP="007903DA">
      <w:pPr>
        <w:pStyle w:val="Default"/>
        <w:tabs>
          <w:tab w:val="left" w:pos="284"/>
        </w:tabs>
        <w:spacing w:line="276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6</w:t>
      </w:r>
    </w:p>
    <w:p w:rsidR="00B164D2" w:rsidRPr="00D83B14" w:rsidRDefault="00B164D2" w:rsidP="00654B47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Zmiany umowy</w:t>
      </w:r>
    </w:p>
    <w:p w:rsidR="007D5808" w:rsidRDefault="00B164D2" w:rsidP="00654B47">
      <w:pPr>
        <w:pStyle w:val="Default"/>
        <w:numPr>
          <w:ilvl w:val="0"/>
          <w:numId w:val="15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Wszelkie zmiany i uzupełnienia do Umowy muszą być dokonane w formie pisemnej, pod rygorem nieważności. </w:t>
      </w:r>
    </w:p>
    <w:p w:rsidR="00B164D2" w:rsidRPr="007D5808" w:rsidRDefault="00B164D2" w:rsidP="007D5808">
      <w:pPr>
        <w:pStyle w:val="Defaul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5808">
        <w:rPr>
          <w:rFonts w:ascii="Tahoma" w:hAnsi="Tahoma" w:cs="Tahoma"/>
          <w:sz w:val="20"/>
          <w:szCs w:val="20"/>
        </w:rPr>
        <w:t xml:space="preserve">Zamawiający dopuszcza możliwość zmian treści zawartej umowy w następujących okolicznościach: </w:t>
      </w:r>
    </w:p>
    <w:p w:rsidR="00654B47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gdy nastąpi zmiana powszechnie obowiązujących przepisów prawa w zakresie mającym wpływ na realizację przedmiotu zamówienia; </w:t>
      </w:r>
    </w:p>
    <w:p w:rsidR="00654B47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654B47">
        <w:rPr>
          <w:rFonts w:ascii="Tahoma" w:hAnsi="Tahoma" w:cs="Tahoma"/>
          <w:sz w:val="20"/>
          <w:szCs w:val="20"/>
        </w:rPr>
        <w:t xml:space="preserve">gdy konieczność wprowadzenia zmian będzie następstwem zmian wprowadzonych </w:t>
      </w:r>
      <w:r w:rsidR="00F503E2">
        <w:rPr>
          <w:rFonts w:ascii="Tahoma" w:hAnsi="Tahoma" w:cs="Tahoma"/>
          <w:sz w:val="20"/>
          <w:szCs w:val="20"/>
        </w:rPr>
        <w:br/>
      </w:r>
      <w:r w:rsidRPr="00654B47">
        <w:rPr>
          <w:rFonts w:ascii="Tahoma" w:hAnsi="Tahoma" w:cs="Tahoma"/>
          <w:sz w:val="20"/>
          <w:szCs w:val="20"/>
        </w:rPr>
        <w:t xml:space="preserve">w umowach pomiędzy Zamawiającym a inną niż Wykonawca stroną, w szczególności Instytucją Zarządzającą, a także innymi instytucjami, które na podstawie przepisów prawa mogą wpływać na realizację zamówienia; </w:t>
      </w:r>
    </w:p>
    <w:p w:rsidR="00654B47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654B47">
        <w:rPr>
          <w:rFonts w:ascii="Tahoma" w:hAnsi="Tahoma" w:cs="Tahoma"/>
          <w:sz w:val="20"/>
          <w:szCs w:val="20"/>
        </w:rPr>
        <w:t xml:space="preserve">gdy konieczność wprowadzenia zmian będzie następstwem zmian wytycznych dotyczących Regionalnego Programu Operacyjnego Województwa Małopolskiego lub wytycznych i zaleceń Instytucji Zarządzającej </w:t>
      </w:r>
    </w:p>
    <w:p w:rsidR="00B164D2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654B47">
        <w:rPr>
          <w:rFonts w:ascii="Tahoma" w:hAnsi="Tahoma" w:cs="Tahoma"/>
          <w:sz w:val="20"/>
          <w:szCs w:val="20"/>
        </w:rPr>
        <w:t xml:space="preserve">gdy wystąpią obiektywne przeszkody uniemożliwiające realizację zamówienia lub osiągnięcie jego celów według pierwotnie przyjętego harmonogramu realizacji zamówienia </w:t>
      </w:r>
    </w:p>
    <w:p w:rsidR="00F503E2" w:rsidRPr="00654B47" w:rsidRDefault="00F503E2" w:rsidP="00F503E2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</w:p>
    <w:p w:rsidR="00B164D2" w:rsidRPr="00D83B14" w:rsidRDefault="00B164D2" w:rsidP="00F503E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7</w:t>
      </w:r>
    </w:p>
    <w:p w:rsidR="00B164D2" w:rsidRPr="00D83B14" w:rsidRDefault="00B164D2" w:rsidP="00F503E2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Rozwiązanie umowy</w:t>
      </w:r>
    </w:p>
    <w:p w:rsidR="00680544" w:rsidRDefault="00B164D2" w:rsidP="00D83B14">
      <w:pPr>
        <w:pStyle w:val="Default"/>
        <w:numPr>
          <w:ilvl w:val="0"/>
          <w:numId w:val="16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w takim przypadku może żądać jedynie wynagrodzenia należnego mu z tytułu wykonania części umowy za okres do momentu wypowiedzenia. </w:t>
      </w:r>
    </w:p>
    <w:p w:rsidR="00B164D2" w:rsidRPr="00680544" w:rsidRDefault="00B164D2" w:rsidP="00D83B14">
      <w:pPr>
        <w:pStyle w:val="Default"/>
        <w:numPr>
          <w:ilvl w:val="0"/>
          <w:numId w:val="16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680544">
        <w:rPr>
          <w:rFonts w:ascii="Tahoma" w:hAnsi="Tahoma" w:cs="Tahoma"/>
          <w:sz w:val="20"/>
          <w:szCs w:val="20"/>
        </w:rPr>
        <w:t xml:space="preserve">W przypadku udokumentowanego nieterminowego i/lub nieprawidłowego wykonania zakresu obowiązków Koordynatora Projektu wynikających z niniejszej umowy, Zamawiający ma prawo odstąpienia od umowy ze skutkiem natychmiastowym. Wykonawca zobowiązany będzie do zapłaty kary umownej w wysokości 20 % wypłaconego wynagrodzenia. </w:t>
      </w:r>
    </w:p>
    <w:p w:rsidR="00B765AB" w:rsidRDefault="00B765AB" w:rsidP="00680544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765AB" w:rsidRDefault="00B765AB" w:rsidP="00680544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765AB" w:rsidRDefault="00B765AB" w:rsidP="008D2D9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B164D2" w:rsidRPr="00D83B14" w:rsidRDefault="00B164D2" w:rsidP="00680544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8</w:t>
      </w:r>
    </w:p>
    <w:p w:rsidR="00B164D2" w:rsidRPr="00D83B14" w:rsidRDefault="00B164D2" w:rsidP="00B765AB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Rozstrzyganie sporów</w:t>
      </w:r>
    </w:p>
    <w:p w:rsidR="00B164D2" w:rsidRPr="00D83B14" w:rsidRDefault="00B164D2" w:rsidP="00B765AB">
      <w:pPr>
        <w:pStyle w:val="Default"/>
        <w:numPr>
          <w:ilvl w:val="0"/>
          <w:numId w:val="17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Spory wynikłe z realizacji niniejszej umowy, których nie można rozwiązać w drodze negocjacji, podlegają rozstrzygnięciu sądu powszechnego właściwego dla siedziby Zamawiającego. </w:t>
      </w:r>
    </w:p>
    <w:p w:rsidR="00B164D2" w:rsidRPr="00D83B14" w:rsidRDefault="00B164D2" w:rsidP="00696A1F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9</w:t>
      </w:r>
    </w:p>
    <w:p w:rsidR="00B164D2" w:rsidRPr="00D83B14" w:rsidRDefault="00B164D2" w:rsidP="00B545DC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B164D2" w:rsidRPr="00D83B14" w:rsidRDefault="00B164D2" w:rsidP="00B545DC">
      <w:pPr>
        <w:pStyle w:val="Default"/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1. W sprawach nieuregulowanych niniejszą umową mają zastosowanie przepisy Kodeks cywilny i ustawy o finansach publicznych. </w:t>
      </w:r>
    </w:p>
    <w:p w:rsidR="00B164D2" w:rsidRPr="00D83B14" w:rsidRDefault="00B164D2" w:rsidP="00B545DC">
      <w:pPr>
        <w:pStyle w:val="Default"/>
        <w:spacing w:before="240" w:after="53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2. Umowę sporządzono w dwóch jednobrzmiących egzemplarzach, jeden dla Zamawiającego i jeden dla Wykonawcy. </w:t>
      </w:r>
    </w:p>
    <w:p w:rsidR="00B164D2" w:rsidRDefault="00B164D2" w:rsidP="00B545DC">
      <w:pPr>
        <w:pStyle w:val="Default"/>
        <w:spacing w:before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3. Zapytanie ofertowe oraz oferta Wykonawcy stanowi integralny załącznik od umowy. </w:t>
      </w:r>
    </w:p>
    <w:p w:rsidR="00B545DC" w:rsidRDefault="00B545DC" w:rsidP="00B545DC">
      <w:pPr>
        <w:pStyle w:val="Default"/>
        <w:spacing w:before="240"/>
        <w:jc w:val="both"/>
        <w:rPr>
          <w:rFonts w:ascii="Tahoma" w:hAnsi="Tahoma" w:cs="Tahoma"/>
          <w:sz w:val="20"/>
          <w:szCs w:val="20"/>
        </w:rPr>
      </w:pPr>
    </w:p>
    <w:p w:rsidR="00B545DC" w:rsidRPr="00D83B14" w:rsidRDefault="00B545DC" w:rsidP="00B545DC">
      <w:pPr>
        <w:pStyle w:val="Default"/>
        <w:spacing w:before="240"/>
        <w:jc w:val="both"/>
        <w:rPr>
          <w:rFonts w:ascii="Tahoma" w:hAnsi="Tahoma" w:cs="Tahoma"/>
          <w:sz w:val="20"/>
          <w:szCs w:val="20"/>
        </w:rPr>
      </w:pPr>
    </w:p>
    <w:p w:rsidR="00B164D2" w:rsidRPr="00D83B14" w:rsidRDefault="00B164D2" w:rsidP="00D83B1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164D2" w:rsidRPr="00D83B14" w:rsidRDefault="00B164D2" w:rsidP="00B545DC">
      <w:pPr>
        <w:pStyle w:val="Default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Zamawiający </w:t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Pr="00D83B14">
        <w:rPr>
          <w:rFonts w:ascii="Tahoma" w:hAnsi="Tahoma" w:cs="Tahoma"/>
          <w:sz w:val="20"/>
          <w:szCs w:val="20"/>
        </w:rPr>
        <w:t xml:space="preserve">Wykonawca </w:t>
      </w:r>
    </w:p>
    <w:p w:rsidR="00B164D2" w:rsidRPr="00D83B14" w:rsidRDefault="00B545DC" w:rsidP="00D83B14">
      <w:pPr>
        <w:pStyle w:val="Default"/>
        <w:tabs>
          <w:tab w:val="left" w:pos="284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164D2" w:rsidRPr="00D83B14">
        <w:rPr>
          <w:rFonts w:ascii="Tahoma" w:hAnsi="Tahoma" w:cs="Tahoma"/>
          <w:sz w:val="20"/>
          <w:szCs w:val="20"/>
        </w:rPr>
        <w:t xml:space="preserve">………………………………………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164D2" w:rsidRPr="00D83B14">
        <w:rPr>
          <w:rFonts w:ascii="Tahoma" w:hAnsi="Tahoma" w:cs="Tahoma"/>
          <w:sz w:val="20"/>
          <w:szCs w:val="20"/>
        </w:rPr>
        <w:t>........................……………………..</w:t>
      </w:r>
    </w:p>
    <w:sectPr w:rsidR="00B164D2" w:rsidRPr="00D83B14" w:rsidSect="00B347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C4" w:rsidRDefault="00F97EC4" w:rsidP="003D69CA">
      <w:pPr>
        <w:spacing w:after="0" w:line="240" w:lineRule="auto"/>
      </w:pPr>
      <w:r>
        <w:separator/>
      </w:r>
    </w:p>
  </w:endnote>
  <w:endnote w:type="continuationSeparator" w:id="0">
    <w:p w:rsidR="00F97EC4" w:rsidRDefault="00F97EC4" w:rsidP="003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Pr="003D69CA" w:rsidRDefault="00E75B9A" w:rsidP="003D69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3927475</wp:posOffset>
              </wp:positionH>
              <wp:positionV relativeFrom="paragraph">
                <wp:posOffset>-164465</wp:posOffset>
              </wp:positionV>
              <wp:extent cx="2086610" cy="56007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9CA" w:rsidRDefault="003D69CA" w:rsidP="003D69C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3D69CA" w:rsidRPr="0080122D" w:rsidRDefault="003D69CA" w:rsidP="003D69C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3D69CA" w:rsidRPr="004453D2" w:rsidRDefault="003D69CA" w:rsidP="003D69CA">
                          <w:r w:rsidRPr="004453D2">
                            <w:rPr>
                              <w:sz w:val="14"/>
                            </w:rPr>
                            <w:t>e-mail:</w:t>
                          </w:r>
                          <w:hyperlink r:id="rId1" w:history="1">
                            <w:r w:rsidRPr="004453D2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 w:rsidRPr="004453D2">
                            <w:rPr>
                              <w:sz w:val="14"/>
                            </w:rPr>
                            <w:t>,  tel.3387795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9.25pt;margin-top:-12.95pt;width:164.3pt;height:44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" filled="f" stroked="f">
              <v:textbox style="mso-fit-shape-to-text:t">
                <w:txbxContent>
                  <w:p w:rsidR="003D69CA" w:rsidRDefault="003D69CA" w:rsidP="003D69CA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3D69CA" w:rsidRPr="0080122D" w:rsidRDefault="003D69CA" w:rsidP="003D69CA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3D69CA" w:rsidRPr="004453D2" w:rsidRDefault="003D69CA" w:rsidP="003D69CA">
                    <w:r w:rsidRPr="004453D2">
                      <w:rPr>
                        <w:sz w:val="14"/>
                      </w:rPr>
                      <w:t>e-mail:</w:t>
                    </w:r>
                    <w:hyperlink r:id="rId2" w:history="1">
                      <w:r w:rsidRPr="004453D2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 w:rsidRPr="004453D2">
                      <w:rPr>
                        <w:sz w:val="14"/>
                      </w:rPr>
                      <w:t>,  tel.3387795 33</w:t>
                    </w:r>
                  </w:p>
                </w:txbxContent>
              </v:textbox>
            </v:shape>
          </w:pict>
        </mc:Fallback>
      </mc:AlternateContent>
    </w:r>
    <w:r w:rsidR="003D69CA" w:rsidRPr="003D69CA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2543120</wp:posOffset>
          </wp:positionH>
          <wp:positionV relativeFrom="paragraph">
            <wp:posOffset>-13336</wp:posOffset>
          </wp:positionV>
          <wp:extent cx="483456" cy="47707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C4" w:rsidRDefault="00F97EC4" w:rsidP="003D69CA">
      <w:pPr>
        <w:spacing w:after="0" w:line="240" w:lineRule="auto"/>
      </w:pPr>
      <w:r>
        <w:separator/>
      </w:r>
    </w:p>
  </w:footnote>
  <w:footnote w:type="continuationSeparator" w:id="0">
    <w:p w:rsidR="00F97EC4" w:rsidRDefault="00F97EC4" w:rsidP="003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Default="003D69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-483235</wp:posOffset>
          </wp:positionH>
          <wp:positionV relativeFrom="paragraph">
            <wp:posOffset>-344170</wp:posOffset>
          </wp:positionV>
          <wp:extent cx="1148715" cy="5962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-195580</wp:posOffset>
          </wp:positionV>
          <wp:extent cx="1764665" cy="397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69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4446629</wp:posOffset>
          </wp:positionH>
          <wp:positionV relativeFrom="paragraph">
            <wp:posOffset>-250797</wp:posOffset>
          </wp:positionV>
          <wp:extent cx="1697162" cy="500932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62" cy="500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869"/>
    <w:multiLevelType w:val="hybridMultilevel"/>
    <w:tmpl w:val="9CBA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C71"/>
    <w:multiLevelType w:val="hybridMultilevel"/>
    <w:tmpl w:val="6BF4D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C0D"/>
    <w:multiLevelType w:val="hybridMultilevel"/>
    <w:tmpl w:val="A034902A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512"/>
    <w:multiLevelType w:val="multilevel"/>
    <w:tmpl w:val="9B3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E245EE"/>
    <w:multiLevelType w:val="hybridMultilevel"/>
    <w:tmpl w:val="D910FBD0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BA1"/>
    <w:multiLevelType w:val="hybridMultilevel"/>
    <w:tmpl w:val="28664B38"/>
    <w:lvl w:ilvl="0" w:tplc="D9541B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BA4D54"/>
    <w:multiLevelType w:val="hybridMultilevel"/>
    <w:tmpl w:val="D3F86FA2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5F6C"/>
    <w:multiLevelType w:val="multilevel"/>
    <w:tmpl w:val="9B3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8016D8"/>
    <w:multiLevelType w:val="multilevel"/>
    <w:tmpl w:val="11A4185A"/>
    <w:lvl w:ilvl="0">
      <w:start w:val="3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</w:rPr>
    </w:lvl>
  </w:abstractNum>
  <w:abstractNum w:abstractNumId="9">
    <w:nsid w:val="2DCC32AF"/>
    <w:multiLevelType w:val="multilevel"/>
    <w:tmpl w:val="3A36AA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25C79"/>
    <w:multiLevelType w:val="hybridMultilevel"/>
    <w:tmpl w:val="EB00FD72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62A15"/>
    <w:multiLevelType w:val="multilevel"/>
    <w:tmpl w:val="9B3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D59174D"/>
    <w:multiLevelType w:val="multilevel"/>
    <w:tmpl w:val="508ECD7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52B2029"/>
    <w:multiLevelType w:val="multilevel"/>
    <w:tmpl w:val="FA7E7DF0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A124FB"/>
    <w:multiLevelType w:val="hybridMultilevel"/>
    <w:tmpl w:val="3A706488"/>
    <w:lvl w:ilvl="0" w:tplc="2C041B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95B83"/>
    <w:multiLevelType w:val="multilevel"/>
    <w:tmpl w:val="F44CC1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F125DC"/>
    <w:multiLevelType w:val="hybridMultilevel"/>
    <w:tmpl w:val="4C7CA23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DE4035A"/>
    <w:multiLevelType w:val="multilevel"/>
    <w:tmpl w:val="508ECD7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5448F7"/>
    <w:multiLevelType w:val="multilevel"/>
    <w:tmpl w:val="FFF01E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AD6549"/>
    <w:multiLevelType w:val="multilevel"/>
    <w:tmpl w:val="D3A61B2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7"/>
  </w:num>
  <w:num w:numId="15">
    <w:abstractNumId w:val="11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CA"/>
    <w:rsid w:val="00002443"/>
    <w:rsid w:val="00044FDD"/>
    <w:rsid w:val="00090599"/>
    <w:rsid w:val="00123452"/>
    <w:rsid w:val="001F4EA3"/>
    <w:rsid w:val="00327DF1"/>
    <w:rsid w:val="003D69CA"/>
    <w:rsid w:val="003E607E"/>
    <w:rsid w:val="004453D2"/>
    <w:rsid w:val="004C0524"/>
    <w:rsid w:val="005E200A"/>
    <w:rsid w:val="00654B47"/>
    <w:rsid w:val="00680544"/>
    <w:rsid w:val="00696A1F"/>
    <w:rsid w:val="007903DA"/>
    <w:rsid w:val="007D5808"/>
    <w:rsid w:val="007F24B1"/>
    <w:rsid w:val="00821822"/>
    <w:rsid w:val="00855F87"/>
    <w:rsid w:val="008D2D94"/>
    <w:rsid w:val="008F2BD7"/>
    <w:rsid w:val="00A62795"/>
    <w:rsid w:val="00B164D2"/>
    <w:rsid w:val="00B34780"/>
    <w:rsid w:val="00B545DC"/>
    <w:rsid w:val="00B765AB"/>
    <w:rsid w:val="00C53C6A"/>
    <w:rsid w:val="00CB4C1D"/>
    <w:rsid w:val="00CB5B75"/>
    <w:rsid w:val="00D61E95"/>
    <w:rsid w:val="00D83B14"/>
    <w:rsid w:val="00D85DC3"/>
    <w:rsid w:val="00DC0332"/>
    <w:rsid w:val="00DC6773"/>
    <w:rsid w:val="00E75B9A"/>
    <w:rsid w:val="00EA6396"/>
    <w:rsid w:val="00F503E2"/>
    <w:rsid w:val="00F63907"/>
    <w:rsid w:val="00F97EC4"/>
    <w:rsid w:val="00FC1E4A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CA"/>
  </w:style>
  <w:style w:type="paragraph" w:styleId="Stopka">
    <w:name w:val="footer"/>
    <w:basedOn w:val="Normalny"/>
    <w:link w:val="Stopka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CA"/>
  </w:style>
  <w:style w:type="paragraph" w:styleId="Tekstdymka">
    <w:name w:val="Balloon Text"/>
    <w:basedOn w:val="Normalny"/>
    <w:link w:val="TekstdymkaZnak"/>
    <w:uiPriority w:val="99"/>
    <w:semiHidden/>
    <w:unhideWhenUsed/>
    <w:rsid w:val="003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69CA"/>
    <w:rPr>
      <w:color w:val="0000FF"/>
      <w:u w:val="single"/>
    </w:rPr>
  </w:style>
  <w:style w:type="paragraph" w:customStyle="1" w:styleId="Default">
    <w:name w:val="Default"/>
    <w:rsid w:val="00445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7">
    <w:name w:val="Body text (7)"/>
    <w:basedOn w:val="Domylnaczcionkaakapitu"/>
    <w:rsid w:val="004C05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53C6A"/>
    <w:pPr>
      <w:ind w:left="720"/>
      <w:contextualSpacing/>
    </w:pPr>
  </w:style>
  <w:style w:type="character" w:customStyle="1" w:styleId="Heading22">
    <w:name w:val="Heading #2 (2)"/>
    <w:basedOn w:val="Domylnaczcionkaakapitu"/>
    <w:rsid w:val="00C53C6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CA"/>
  </w:style>
  <w:style w:type="paragraph" w:styleId="Stopka">
    <w:name w:val="footer"/>
    <w:basedOn w:val="Normalny"/>
    <w:link w:val="Stopka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CA"/>
  </w:style>
  <w:style w:type="paragraph" w:styleId="Tekstdymka">
    <w:name w:val="Balloon Text"/>
    <w:basedOn w:val="Normalny"/>
    <w:link w:val="TekstdymkaZnak"/>
    <w:uiPriority w:val="99"/>
    <w:semiHidden/>
    <w:unhideWhenUsed/>
    <w:rsid w:val="003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69CA"/>
    <w:rPr>
      <w:color w:val="0000FF"/>
      <w:u w:val="single"/>
    </w:rPr>
  </w:style>
  <w:style w:type="paragraph" w:customStyle="1" w:styleId="Default">
    <w:name w:val="Default"/>
    <w:rsid w:val="00445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7">
    <w:name w:val="Body text (7)"/>
    <w:basedOn w:val="Domylnaczcionkaakapitu"/>
    <w:rsid w:val="004C05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53C6A"/>
    <w:pPr>
      <w:ind w:left="720"/>
      <w:contextualSpacing/>
    </w:pPr>
  </w:style>
  <w:style w:type="character" w:customStyle="1" w:styleId="Heading22">
    <w:name w:val="Heading #2 (2)"/>
    <w:basedOn w:val="Domylnaczcionkaakapitu"/>
    <w:rsid w:val="00C53C6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sucha-beskidzka.pl" TargetMode="External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Użytkownik systemu Windows</cp:lastModifiedBy>
  <cp:revision>3</cp:revision>
  <dcterms:created xsi:type="dcterms:W3CDTF">2017-08-01T13:16:00Z</dcterms:created>
  <dcterms:modified xsi:type="dcterms:W3CDTF">2017-08-01T13:17:00Z</dcterms:modified>
</cp:coreProperties>
</file>